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8C4" w:rsidRDefault="000D5971">
      <w:pPr>
        <w:pStyle w:val="1"/>
      </w:pPr>
      <w:r>
        <w:rPr>
          <w:spacing w:val="-10"/>
        </w:rPr>
        <w:t xml:space="preserve">「星匠」平台使用同意書</w:t>
      </w:r>
      <w:r>
        <w:rPr>
          <w:rFonts w:ascii="Calibri" w:eastAsia="Calibri"/>
          <w:spacing w:val="-10"/>
        </w:rPr>
        <w:t xml:space="preserve"/>
      </w:r>
      <w:r>
        <w:rPr>
          <w:rFonts w:ascii="Calibri" w:eastAsia="Calibri"/>
          <w:spacing w:val="54"/>
        </w:rPr>
        <w:t xml:space="preserve"/>
      </w:r>
      <w:r>
        <w:rPr>
          <w:rFonts w:ascii="Calibri" w:eastAsia="Calibri"/>
          <w:spacing w:val="-10"/>
        </w:rPr>
        <w:t xml:space="preserve"/>
      </w:r>
      <w:r>
        <w:rPr>
          <w:spacing w:val="-10"/>
        </w:rPr>
        <w:t xml:space="preserve"/>
      </w:r>
    </w:p>
    <w:p w:rsidR="005868C4" w:rsidRDefault="000D5971">
      <w:pPr>
        <w:tabs>
          <w:tab w:val="left" w:pos="3700"/>
          <w:tab w:val="left" w:pos="4420"/>
          <w:tab w:val="left" w:pos="5141"/>
        </w:tabs>
        <w:spacing w:before="36" w:line="740" w:lineRule="atLeast"/>
        <w:ind w:left="100" w:right="1923"/>
        <w:rPr>
          <w:rFonts w:ascii="微軟正黑體" w:eastAsia="微軟正黑體"/>
          <w:b/>
          <w:sz w:val="24"/>
        </w:rPr>
      </w:pPr>
      <w:r>
        <w:rPr>
          <w:spacing w:val="-2"/>
          <w:sz w:val="24"/>
        </w:rPr>
        <w:t>本合約由下列雙方於中華民國</w:t>
      </w:r>
      <w:r>
        <w:rPr>
          <w:sz w:val="24"/>
        </w:rPr>
        <w:tab/>
      </w:r>
      <w:r>
        <w:rPr>
          <w:spacing w:val="-10"/>
          <w:sz w:val="24"/>
        </w:rPr>
        <w:t>年</w:t>
      </w:r>
      <w:r>
        <w:rPr>
          <w:sz w:val="24"/>
        </w:rPr>
        <w:tab/>
      </w:r>
      <w:r>
        <w:rPr>
          <w:spacing w:val="-10"/>
          <w:sz w:val="24"/>
        </w:rPr>
        <w:t>月</w:t>
      </w:r>
      <w:r>
        <w:rPr>
          <w:sz w:val="24"/>
        </w:rPr>
        <w:tab/>
      </w:r>
      <w:r>
        <w:rPr>
          <w:spacing w:val="-2"/>
          <w:sz w:val="24"/>
        </w:rPr>
        <w:t>日立約簽訂：</w:t>
      </w:r>
      <w:r>
        <w:rPr>
          <w:rFonts w:ascii="微軟正黑體" w:eastAsia="微軟正黑體"/>
          <w:b/>
          <w:spacing w:val="-2"/>
          <w:sz w:val="24"/>
        </w:rPr>
        <w:t>甲方：</w:t>
      </w:r>
      <w:r>
        <w:rPr>
          <w:rFonts w:ascii="微軟正黑體" w:eastAsia="微軟正黑體"/>
          <w:b/>
          <w:sz w:val="24"/>
        </w:rPr>
        <w:t xml:space="preserve"> </w:t>
      </w:r>
    </w:p>
    <w:p w:rsidR="005868C4" w:rsidRDefault="000D5971">
      <w:pPr>
        <w:spacing w:line="326" w:lineRule="exact"/>
        <w:ind w:left="100"/>
        <w:rPr>
          <w:rFonts w:ascii="Calibri" w:eastAsia="Calibri"/>
          <w:b/>
          <w:sz w:val="24"/>
        </w:rPr>
      </w:pPr>
      <w:r>
        <w:rPr>
          <w:rFonts w:ascii="微軟正黑體" w:eastAsia="微軟正黑體"/>
          <w:b/>
          <w:spacing w:val="-1"/>
          <w:sz w:val="24"/>
        </w:rPr>
        <w:t>統一編號：</w:t>
      </w:r>
    </w:p>
    <w:p w:rsidR="005868C4" w:rsidRDefault="000D5971">
      <w:pPr>
        <w:spacing w:line="360" w:lineRule="exact"/>
        <w:ind w:left="100"/>
        <w:rPr>
          <w:rFonts w:ascii="微軟正黑體" w:eastAsia="微軟正黑體" w:hint="eastAsia"/>
          <w:b/>
          <w:sz w:val="24"/>
        </w:rPr>
      </w:pPr>
      <w:r>
        <w:rPr>
          <w:rFonts w:ascii="微軟正黑體" w:eastAsia="微軟正黑體"/>
          <w:b/>
          <w:spacing w:val="-2"/>
          <w:sz w:val="24"/>
        </w:rPr>
        <w:t>負責人：</w:t>
      </w:r>
    </w:p>
    <w:p w:rsidR="005868C4" w:rsidRDefault="000D5971">
      <w:pPr>
        <w:spacing w:line="401" w:lineRule="exact"/>
        <w:ind w:left="100"/>
        <w:rPr>
          <w:rFonts w:ascii="微軟正黑體" w:eastAsia="微軟正黑體"/>
          <w:b/>
          <w:sz w:val="24"/>
        </w:rPr>
      </w:pPr>
      <w:r>
        <w:rPr>
          <w:rFonts w:ascii="微軟正黑體" w:eastAsia="微軟正黑體"/>
          <w:b/>
          <w:sz w:val="24"/>
        </w:rPr>
        <w:t xml:space="preserve">地址： </w:t>
      </w:r>
    </w:p>
    <w:p w:rsidR="005868C4" w:rsidRDefault="000D5971">
      <w:pPr>
        <w:spacing w:before="279" w:line="401" w:lineRule="exact"/>
        <w:ind w:left="100"/>
        <w:rPr>
          <w:rFonts w:ascii="微軟正黑體" w:eastAsia="微軟正黑體"/>
          <w:b/>
          <w:sz w:val="24"/>
        </w:rPr>
      </w:pPr>
      <w:r>
        <w:rPr>
          <w:rFonts w:ascii="微軟正黑體" w:eastAsia="微軟正黑體"/>
          <w:b/>
          <w:spacing w:val="-4"/>
          <w:sz w:val="24"/>
        </w:rPr>
        <w:t>乙方：</w:t>
      </w:r>
    </w:p>
    <w:p w:rsidR="005868C4" w:rsidRDefault="000D5971">
      <w:pPr>
        <w:spacing w:before="17" w:line="196" w:lineRule="auto"/>
        <w:ind w:left="100" w:right="7201"/>
        <w:rPr>
          <w:rFonts w:ascii="微軟正黑體" w:eastAsia="微軟正黑體"/>
          <w:b/>
          <w:sz w:val="24"/>
        </w:rPr>
      </w:pPr>
      <w:r>
        <w:rPr>
          <w:rFonts w:ascii="微軟正黑體" w:eastAsia="微軟正黑體"/>
          <w:b/>
          <w:spacing w:val="-2"/>
          <w:sz w:val="24"/>
        </w:rPr>
        <w:t>統一編號：</w:t>
      </w:r>
      <w:r>
        <w:rPr>
          <w:rFonts w:ascii="微軟正黑體" w:eastAsia="微軟正黑體"/>
          <w:b/>
          <w:spacing w:val="-4"/>
          <w:sz w:val="24"/>
        </w:rPr>
        <w:t>負責人：</w:t>
      </w:r>
      <w:r>
        <w:rPr>
          <w:rFonts w:ascii="微軟正黑體" w:eastAsia="微軟正黑體"/>
          <w:b/>
          <w:spacing w:val="40"/>
          <w:sz w:val="24"/>
        </w:rPr>
        <w:t xml:space="preserve"> </w:t>
      </w:r>
      <w:r>
        <w:rPr>
          <w:rFonts w:ascii="微軟正黑體" w:eastAsia="微軟正黑體"/>
          <w:b/>
          <w:spacing w:val="-4"/>
          <w:sz w:val="24"/>
        </w:rPr>
        <w:t>地址：</w:t>
      </w:r>
    </w:p>
    <w:p w:rsidR="005868C4" w:rsidRDefault="000D5971">
      <w:pPr>
        <w:pStyle w:val="a3"/>
        <w:spacing w:before="376" w:line="256" w:lineRule="auto"/>
        <w:ind w:left="100" w:right="99" w:firstLine="0"/>
      </w:pPr>
      <w:r>
        <w:rPr>
          <w:spacing w:val="-6"/>
        </w:rPr>
        <w:t xml:space="preserve">茲因乙方同意使用甲方所設立之「星匠」媒合系統平台（以下簡稱「本平台」），作為日後媒合交易之平台</w:t>
      </w:r>
      <w:r>
        <w:rPr>
          <w:spacing w:val="-6"/>
        </w:rPr>
        <w:t xml:space="preserve"/>
      </w:r>
      <w:r>
        <w:rPr>
          <w:spacing w:val="39"/>
        </w:rPr>
        <w:t xml:space="preserve"/>
      </w:r>
      <w:r>
        <w:rPr>
          <w:spacing w:val="-6"/>
        </w:rPr>
        <w:t xml:space="preserve"/>
      </w:r>
      <w:r>
        <w:rPr>
          <w:spacing w:val="-6"/>
        </w:rPr>
        <w:t xml:space="preserve"/>
      </w:r>
      <w:r>
        <w:rPr>
          <w:spacing w:val="-19"/>
        </w:rPr>
        <w:t xml:space="preserve"/>
      </w:r>
      <w:r>
        <w:rPr>
          <w:spacing w:val="-120"/>
        </w:rPr>
        <w:t xml:space="preserve"/>
      </w:r>
      <w:r>
        <w:t xml:space="preserve"/>
      </w:r>
      <w:r>
        <w:rPr>
          <w:spacing w:val="-5"/>
        </w:rPr>
        <w:t xml:space="preserve">，雙方同意訂立本合約條款如下，以資共同遵守履行：</w:t>
      </w:r>
    </w:p>
    <w:p w:rsidR="005868C4" w:rsidRDefault="000D5971">
      <w:pPr>
        <w:pStyle w:val="2"/>
        <w:tabs>
          <w:tab w:val="left" w:pos="1062"/>
        </w:tabs>
        <w:spacing w:before="283"/>
      </w:pPr>
      <w:r>
        <w:t>第一</w:t>
      </w:r>
      <w:r>
        <w:rPr>
          <w:spacing w:val="-10"/>
        </w:rPr>
        <w:t>條</w:t>
      </w:r>
      <w:r>
        <w:tab/>
      </w:r>
      <w:r>
        <w:t>使用標</w:t>
      </w:r>
      <w:r>
        <w:rPr>
          <w:spacing w:val="-10"/>
        </w:rPr>
        <w:t>的</w:t>
      </w:r>
    </w:p>
    <w:p w:rsidR="005868C4" w:rsidRDefault="000D5971">
      <w:pPr>
        <w:pStyle w:val="a3"/>
        <w:spacing w:line="256" w:lineRule="auto"/>
        <w:ind w:left="100" w:right="122" w:firstLine="0"/>
      </w:pPr>
      <w:r>
        <w:rPr>
          <w:spacing w:val="-6"/>
        </w:rPr>
        <w:t xml:space="preserve">甲方提供其所設立之「星匠」媒合系統平台供乙方使用，乙方註冊會員後，得透過本平台處理媒合交易；超商代收、虛擬帳號等收款服務由金流業者提供。</w:t>
      </w:r>
      <w:r>
        <w:rPr>
          <w:spacing w:val="-6"/>
        </w:rPr>
        <w:t xml:space="preserve"/>
      </w:r>
      <w:r>
        <w:rPr>
          <w:spacing w:val="28"/>
        </w:rPr>
        <w:t xml:space="preserve"/>
      </w:r>
      <w:r>
        <w:rPr>
          <w:spacing w:val="-6"/>
        </w:rPr>
        <w:t xml:space="preserve"/>
      </w:r>
      <w:r>
        <w:rPr>
          <w:spacing w:val="-6"/>
        </w:rPr>
        <w:t xml:space="preserve"/>
      </w:r>
      <w:proofErr w:type="gramStart"/>
      <w:r>
        <w:rPr>
          <w:spacing w:val="-6"/>
        </w:rPr>
        <w:t xml:space="preserve"/>
      </w:r>
      <w:proofErr w:type="gramEnd"/>
      <w:r>
        <w:rPr>
          <w:spacing w:val="-6"/>
        </w:rPr>
        <w:t xml:space="preserve"/>
      </w:r>
      <w:r>
        <w:rPr>
          <w:spacing w:val="-2"/>
        </w:rPr>
        <w:t xml:space="preserve"/>
      </w:r>
    </w:p>
    <w:p w:rsidR="005868C4" w:rsidRDefault="000D5971">
      <w:pPr>
        <w:pStyle w:val="2"/>
        <w:tabs>
          <w:tab w:val="left" w:pos="1062"/>
        </w:tabs>
        <w:spacing w:before="281"/>
      </w:pPr>
      <w:r>
        <w:t>第二</w:t>
      </w:r>
      <w:r>
        <w:rPr>
          <w:spacing w:val="-10"/>
        </w:rPr>
        <w:t>條</w:t>
      </w:r>
      <w:r>
        <w:tab/>
      </w:r>
      <w:r>
        <w:t>會員申請資</w:t>
      </w:r>
      <w:r>
        <w:rPr>
          <w:spacing w:val="-10"/>
        </w:rPr>
        <w:t>格</w:t>
      </w:r>
    </w:p>
    <w:p w:rsidR="005868C4" w:rsidRDefault="000D5971">
      <w:pPr>
        <w:pStyle w:val="a4"/>
        <w:numPr>
          <w:ilvl w:val="0"/>
          <w:numId w:val="12"/>
        </w:numPr>
        <w:tabs>
          <w:tab w:val="left" w:pos="580"/>
        </w:tabs>
        <w:spacing w:before="0" w:line="335" w:lineRule="exact"/>
        <w:ind w:left="580" w:hanging="480"/>
        <w:rPr>
          <w:sz w:val="24"/>
        </w:rPr>
      </w:pPr>
      <w:r>
        <w:rPr>
          <w:spacing w:val="-1"/>
          <w:sz w:val="24"/>
        </w:rPr>
        <w:t>乙方須為符合公司法第二條之合法公司組織，始得申請成為本平台會員。</w:t>
      </w:r>
    </w:p>
    <w:p w:rsidR="005868C4" w:rsidRDefault="000D5971">
      <w:pPr>
        <w:pStyle w:val="a4"/>
        <w:numPr>
          <w:ilvl w:val="0"/>
          <w:numId w:val="12"/>
        </w:numPr>
        <w:tabs>
          <w:tab w:val="left" w:pos="532"/>
        </w:tabs>
        <w:spacing w:before="25" w:line="256" w:lineRule="auto"/>
        <w:ind w:left="100" w:right="99" w:firstLine="0"/>
        <w:rPr>
          <w:sz w:val="24"/>
        </w:rPr>
      </w:pPr>
      <w:proofErr w:type="gramStart"/>
      <w:r>
        <w:rPr>
          <w:spacing w:val="-2"/>
          <w:sz w:val="24"/>
        </w:rPr>
        <w:t>若乙方</w:t>
      </w:r>
      <w:proofErr w:type="gramEnd"/>
      <w:r>
        <w:rPr>
          <w:spacing w:val="-2"/>
          <w:sz w:val="24"/>
        </w:rPr>
        <w:t>於簽約前已使用本平台媒合交易，應依甲方通知於限期內完成公司登記程序，否則甲方有權逕行終止本合約。</w:t>
      </w:r>
    </w:p>
    <w:p w:rsidR="005868C4" w:rsidRDefault="000D5971">
      <w:pPr>
        <w:pStyle w:val="2"/>
        <w:tabs>
          <w:tab w:val="left" w:pos="1062"/>
        </w:tabs>
        <w:spacing w:before="282"/>
      </w:pPr>
      <w:r>
        <w:t>第三</w:t>
      </w:r>
      <w:r>
        <w:rPr>
          <w:spacing w:val="-10"/>
        </w:rPr>
        <w:t>條</w:t>
      </w:r>
      <w:r>
        <w:tab/>
      </w:r>
      <w:r>
        <w:t>註冊應提供之資</w:t>
      </w:r>
      <w:r>
        <w:rPr>
          <w:spacing w:val="-10"/>
        </w:rPr>
        <w:t>料</w:t>
      </w:r>
    </w:p>
    <w:p w:rsidR="005868C4" w:rsidRDefault="000D5971">
      <w:pPr>
        <w:pStyle w:val="a3"/>
        <w:spacing w:line="335" w:lineRule="exact"/>
        <w:ind w:left="100" w:firstLine="0"/>
      </w:pPr>
      <w:r>
        <w:rPr>
          <w:spacing w:val="-1"/>
        </w:rPr>
        <w:t>乙方註冊本平台時，應提供下列</w:t>
      </w:r>
      <w:proofErr w:type="gramStart"/>
      <w:r>
        <w:rPr>
          <w:spacing w:val="-1"/>
        </w:rPr>
        <w:t>資料供甲方</w:t>
      </w:r>
      <w:proofErr w:type="gramEnd"/>
      <w:r>
        <w:rPr>
          <w:spacing w:val="-1"/>
        </w:rPr>
        <w:t>審核：</w:t>
      </w:r>
    </w:p>
    <w:p w:rsidR="005868C4" w:rsidRDefault="000D5971">
      <w:pPr>
        <w:pStyle w:val="a4"/>
        <w:numPr>
          <w:ilvl w:val="0"/>
          <w:numId w:val="11"/>
        </w:numPr>
        <w:tabs>
          <w:tab w:val="left" w:pos="820"/>
        </w:tabs>
        <w:spacing w:before="25"/>
        <w:ind w:left="820" w:hanging="720"/>
        <w:rPr>
          <w:sz w:val="24"/>
        </w:rPr>
      </w:pPr>
      <w:r>
        <w:rPr>
          <w:spacing w:val="-2"/>
          <w:sz w:val="24"/>
        </w:rPr>
        <w:t>公司登記名稱</w:t>
      </w:r>
    </w:p>
    <w:p w:rsidR="005868C4" w:rsidRDefault="000D5971">
      <w:pPr>
        <w:pStyle w:val="a4"/>
        <w:numPr>
          <w:ilvl w:val="0"/>
          <w:numId w:val="11"/>
        </w:numPr>
        <w:tabs>
          <w:tab w:val="left" w:pos="820"/>
        </w:tabs>
        <w:spacing w:before="25"/>
        <w:ind w:left="820" w:hanging="720"/>
        <w:rPr>
          <w:sz w:val="24"/>
        </w:rPr>
      </w:pPr>
      <w:r>
        <w:rPr>
          <w:spacing w:val="-3"/>
          <w:sz w:val="24"/>
        </w:rPr>
        <w:t>統一編號</w:t>
      </w:r>
    </w:p>
    <w:p w:rsidR="005868C4" w:rsidRDefault="000D5971">
      <w:pPr>
        <w:pStyle w:val="a4"/>
        <w:numPr>
          <w:ilvl w:val="0"/>
          <w:numId w:val="11"/>
        </w:numPr>
        <w:tabs>
          <w:tab w:val="left" w:pos="820"/>
        </w:tabs>
        <w:ind w:left="820" w:hanging="720"/>
        <w:rPr>
          <w:sz w:val="24"/>
        </w:rPr>
      </w:pPr>
      <w:r>
        <w:rPr>
          <w:spacing w:val="-2"/>
          <w:sz w:val="24"/>
        </w:rPr>
        <w:t>負責人姓名</w:t>
      </w:r>
    </w:p>
    <w:p w:rsidR="005868C4" w:rsidRDefault="000D5971">
      <w:pPr>
        <w:pStyle w:val="a4"/>
        <w:numPr>
          <w:ilvl w:val="0"/>
          <w:numId w:val="11"/>
        </w:numPr>
        <w:tabs>
          <w:tab w:val="left" w:pos="820"/>
        </w:tabs>
        <w:ind w:left="820" w:hanging="720"/>
        <w:rPr>
          <w:sz w:val="24"/>
        </w:rPr>
      </w:pPr>
      <w:r>
        <w:rPr>
          <w:spacing w:val="-1"/>
          <w:sz w:val="24"/>
        </w:rPr>
        <w:t>負責人國民身分證影本</w:t>
      </w:r>
    </w:p>
    <w:p w:rsidR="005868C4" w:rsidRDefault="000D5971">
      <w:pPr>
        <w:pStyle w:val="a4"/>
        <w:numPr>
          <w:ilvl w:val="0"/>
          <w:numId w:val="11"/>
        </w:numPr>
        <w:tabs>
          <w:tab w:val="left" w:pos="820"/>
        </w:tabs>
        <w:spacing w:before="25"/>
        <w:ind w:left="820" w:hanging="720"/>
        <w:rPr>
          <w:sz w:val="24"/>
        </w:rPr>
      </w:pPr>
      <w:r>
        <w:rPr>
          <w:spacing w:val="-2"/>
          <w:sz w:val="24"/>
        </w:rPr>
        <w:t>警察刑事紀錄證明</w:t>
      </w:r>
    </w:p>
    <w:p w:rsidR="005868C4" w:rsidRDefault="000D5971">
      <w:pPr>
        <w:pStyle w:val="a4"/>
        <w:numPr>
          <w:ilvl w:val="0"/>
          <w:numId w:val="11"/>
        </w:numPr>
        <w:tabs>
          <w:tab w:val="left" w:pos="820"/>
        </w:tabs>
        <w:ind w:left="820" w:hanging="720"/>
        <w:rPr>
          <w:sz w:val="24"/>
        </w:rPr>
      </w:pPr>
      <w:r>
        <w:rPr>
          <w:spacing w:val="-2"/>
          <w:sz w:val="24"/>
        </w:rPr>
        <w:t>聯絡電話及地址</w:t>
      </w:r>
    </w:p>
    <w:p w:rsidR="005868C4" w:rsidRDefault="000D5971">
      <w:pPr>
        <w:pStyle w:val="a4"/>
        <w:numPr>
          <w:ilvl w:val="0"/>
          <w:numId w:val="11"/>
        </w:numPr>
        <w:tabs>
          <w:tab w:val="left" w:pos="820"/>
        </w:tabs>
        <w:spacing w:before="25"/>
        <w:ind w:left="820" w:hanging="720"/>
        <w:rPr>
          <w:sz w:val="24"/>
        </w:rPr>
      </w:pPr>
      <w:r>
        <w:rPr>
          <w:spacing w:val="-2"/>
          <w:sz w:val="24"/>
        </w:rPr>
        <w:t>電子郵件信箱</w:t>
      </w:r>
    </w:p>
    <w:p w:rsidR="005868C4" w:rsidRDefault="000D5971">
      <w:pPr>
        <w:pStyle w:val="a4"/>
        <w:numPr>
          <w:ilvl w:val="0"/>
          <w:numId w:val="11"/>
        </w:numPr>
        <w:tabs>
          <w:tab w:val="left" w:pos="820"/>
        </w:tabs>
        <w:ind w:left="820" w:hanging="720"/>
        <w:rPr>
          <w:sz w:val="24"/>
        </w:rPr>
      </w:pPr>
      <w:r>
        <w:rPr>
          <w:spacing w:val="-1"/>
          <w:sz w:val="24"/>
        </w:rPr>
        <w:t>銀行帳戶存摺封面影本</w:t>
      </w:r>
    </w:p>
    <w:p w:rsidR="005868C4" w:rsidRDefault="000D5971">
      <w:pPr>
        <w:pStyle w:val="a4"/>
        <w:numPr>
          <w:ilvl w:val="0"/>
          <w:numId w:val="11"/>
        </w:numPr>
        <w:tabs>
          <w:tab w:val="left" w:pos="820"/>
        </w:tabs>
        <w:ind w:left="820" w:hanging="720"/>
        <w:rPr>
          <w:sz w:val="24"/>
        </w:rPr>
      </w:pPr>
      <w:r>
        <w:rPr>
          <w:spacing w:val="-1"/>
          <w:sz w:val="24"/>
        </w:rPr>
        <w:t>公司設立登記文件影本</w:t>
      </w:r>
    </w:p>
    <w:p w:rsidR="005868C4" w:rsidRDefault="005868C4">
      <w:pPr>
        <w:pStyle w:val="a4"/>
        <w:rPr>
          <w:sz w:val="24"/>
        </w:rPr>
        <w:sectPr w:rsidR="005868C4">
          <w:type w:val="continuous"/>
          <w:pgSz w:w="11910" w:h="16840"/>
          <w:pgMar w:top="1520" w:right="1700" w:bottom="280" w:left="1700" w:header="720" w:footer="720" w:gutter="0"/>
          <w:cols w:space="720"/>
        </w:sectPr>
      </w:pPr>
    </w:p>
    <w:p w:rsidR="005868C4" w:rsidRDefault="000D5971">
      <w:pPr>
        <w:pStyle w:val="a4"/>
        <w:numPr>
          <w:ilvl w:val="0"/>
          <w:numId w:val="11"/>
        </w:numPr>
        <w:tabs>
          <w:tab w:val="left" w:pos="820"/>
        </w:tabs>
        <w:spacing w:before="33"/>
        <w:ind w:left="820" w:hanging="720"/>
        <w:rPr>
          <w:sz w:val="24"/>
        </w:rPr>
      </w:pPr>
      <w:r>
        <w:rPr>
          <w:spacing w:val="-3"/>
          <w:sz w:val="24"/>
        </w:rPr>
        <w:lastRenderedPageBreak/>
        <w:t>經常交易之銷售平台畫面佐證</w:t>
      </w:r>
    </w:p>
    <w:p w:rsidR="005868C4" w:rsidRDefault="000D5971">
      <w:pPr>
        <w:pStyle w:val="a3"/>
        <w:spacing w:before="25" w:line="256" w:lineRule="auto"/>
        <w:ind w:left="100" w:right="100" w:firstLine="0"/>
      </w:pPr>
      <w:r>
        <w:rPr>
          <w:spacing w:val="-4"/>
        </w:rPr>
        <w:t>如乙方提供資料不完整或有疑義，甲方得要求限期補正，逾期未補正者，甲方得</w:t>
      </w:r>
      <w:r>
        <w:rPr>
          <w:spacing w:val="-2"/>
        </w:rPr>
        <w:t>拒絕其註冊或終止其會員資格。</w:t>
      </w:r>
    </w:p>
    <w:p w:rsidR="005868C4" w:rsidRDefault="000D5971">
      <w:pPr>
        <w:pStyle w:val="2"/>
        <w:tabs>
          <w:tab w:val="left" w:pos="1062"/>
        </w:tabs>
        <w:spacing w:before="283"/>
      </w:pPr>
      <w:r>
        <w:t>第四</w:t>
      </w:r>
      <w:r>
        <w:rPr>
          <w:spacing w:val="-10"/>
        </w:rPr>
        <w:t>條</w:t>
      </w:r>
      <w:r>
        <w:tab/>
      </w:r>
      <w:r>
        <w:t>交易時應提供之資</w:t>
      </w:r>
      <w:r>
        <w:rPr>
          <w:spacing w:val="-10"/>
        </w:rPr>
        <w:t>料</w:t>
      </w:r>
    </w:p>
    <w:p w:rsidR="005868C4" w:rsidRDefault="000D5971">
      <w:pPr>
        <w:pStyle w:val="a3"/>
        <w:spacing w:line="335" w:lineRule="exact"/>
        <w:ind w:left="100" w:firstLine="0"/>
      </w:pPr>
      <w:r>
        <w:rPr>
          <w:spacing w:val="-1"/>
        </w:rPr>
        <w:t>乙方進行平台交易時，應依以下規定提供資料：</w:t>
      </w:r>
    </w:p>
    <w:p w:rsidR="005868C4" w:rsidRDefault="000D5971">
      <w:pPr>
        <w:pStyle w:val="a4"/>
        <w:numPr>
          <w:ilvl w:val="0"/>
          <w:numId w:val="10"/>
        </w:numPr>
        <w:tabs>
          <w:tab w:val="left" w:pos="580"/>
        </w:tabs>
        <w:ind w:left="580" w:hanging="480"/>
        <w:rPr>
          <w:sz w:val="24"/>
        </w:rPr>
      </w:pPr>
      <w:r>
        <w:rPr>
          <w:spacing w:val="-3"/>
          <w:sz w:val="24"/>
        </w:rPr>
        <w:t>如為收購，應提供付款證明及雙方交易畫面；</w:t>
      </w:r>
    </w:p>
    <w:p w:rsidR="005868C4" w:rsidRDefault="000D5971">
      <w:pPr>
        <w:pStyle w:val="a4"/>
        <w:numPr>
          <w:ilvl w:val="0"/>
          <w:numId w:val="10"/>
        </w:numPr>
        <w:tabs>
          <w:tab w:val="left" w:pos="556"/>
        </w:tabs>
        <w:ind w:left="556" w:hanging="456"/>
        <w:rPr>
          <w:sz w:val="24"/>
        </w:rPr>
      </w:pPr>
      <w:r>
        <w:rPr>
          <w:spacing w:val="-5"/>
          <w:sz w:val="24"/>
        </w:rPr>
        <w:t>如為轉售商品，應提供買方之名稱、聯絡方式、交易畫面及交付物品證明。</w:t>
      </w:r>
    </w:p>
    <w:p w:rsidR="005868C4" w:rsidRDefault="000D5971">
      <w:pPr>
        <w:pStyle w:val="2"/>
        <w:tabs>
          <w:tab w:val="left" w:pos="1062"/>
        </w:tabs>
        <w:spacing w:before="306"/>
      </w:pPr>
      <w:r>
        <w:t>第五</w:t>
      </w:r>
      <w:r>
        <w:rPr>
          <w:spacing w:val="-10"/>
        </w:rPr>
        <w:t>條</w:t>
      </w:r>
      <w:r>
        <w:tab/>
      </w:r>
      <w:r>
        <w:t>查證義</w:t>
      </w:r>
      <w:r>
        <w:rPr>
          <w:spacing w:val="-10"/>
        </w:rPr>
        <w:t>務</w:t>
      </w:r>
    </w:p>
    <w:p w:rsidR="005868C4" w:rsidRDefault="000D5971">
      <w:pPr>
        <w:pStyle w:val="a4"/>
        <w:numPr>
          <w:ilvl w:val="0"/>
          <w:numId w:val="9"/>
        </w:numPr>
        <w:tabs>
          <w:tab w:val="left" w:pos="580"/>
        </w:tabs>
        <w:spacing w:before="0" w:line="335" w:lineRule="exact"/>
        <w:ind w:left="580" w:hanging="480"/>
        <w:rPr>
          <w:sz w:val="24"/>
        </w:rPr>
      </w:pPr>
      <w:r>
        <w:rPr>
          <w:spacing w:val="-1"/>
          <w:sz w:val="24"/>
        </w:rPr>
        <w:t>乙方應善盡查證責任，確保所提供資料之真實性與正確性。</w:t>
      </w:r>
    </w:p>
    <w:p w:rsidR="005868C4" w:rsidRDefault="000D5971">
      <w:pPr>
        <w:pStyle w:val="a4"/>
        <w:numPr>
          <w:ilvl w:val="0"/>
          <w:numId w:val="9"/>
        </w:numPr>
        <w:tabs>
          <w:tab w:val="left" w:pos="546"/>
        </w:tabs>
        <w:spacing w:line="256" w:lineRule="auto"/>
        <w:ind w:left="100" w:right="99" w:firstLine="0"/>
        <w:rPr>
          <w:sz w:val="24"/>
        </w:rPr>
      </w:pPr>
      <w:proofErr w:type="gramStart"/>
      <w:r>
        <w:rPr>
          <w:spacing w:val="-2"/>
          <w:sz w:val="24"/>
        </w:rPr>
        <w:t>若乙方</w:t>
      </w:r>
      <w:proofErr w:type="gramEnd"/>
      <w:r>
        <w:rPr>
          <w:spacing w:val="-2"/>
          <w:sz w:val="24"/>
        </w:rPr>
        <w:t>違反前項義務</w:t>
      </w:r>
      <w:proofErr w:type="gramStart"/>
      <w:r>
        <w:rPr>
          <w:spacing w:val="-2"/>
          <w:sz w:val="24"/>
        </w:rPr>
        <w:t>而致甲方</w:t>
      </w:r>
      <w:proofErr w:type="gramEnd"/>
      <w:r>
        <w:rPr>
          <w:spacing w:val="-2"/>
          <w:sz w:val="24"/>
        </w:rPr>
        <w:t>受損，應負賠償責任（包括但不限於律師費、訴訟費等</w:t>
      </w:r>
      <w:r>
        <w:rPr>
          <w:spacing w:val="-120"/>
          <w:sz w:val="24"/>
        </w:rPr>
        <w:t>）</w:t>
      </w:r>
      <w:r>
        <w:rPr>
          <w:spacing w:val="-2"/>
          <w:sz w:val="24"/>
        </w:rPr>
        <w:t>。</w:t>
      </w:r>
    </w:p>
    <w:p w:rsidR="005868C4" w:rsidRDefault="000D5971">
      <w:pPr>
        <w:pStyle w:val="2"/>
        <w:tabs>
          <w:tab w:val="left" w:pos="1062"/>
        </w:tabs>
        <w:spacing w:before="283"/>
      </w:pPr>
      <w:r>
        <w:t>第六</w:t>
      </w:r>
      <w:r>
        <w:rPr>
          <w:spacing w:val="-10"/>
        </w:rPr>
        <w:t>條</w:t>
      </w:r>
      <w:r>
        <w:tab/>
      </w:r>
      <w:r>
        <w:t>免責聲</w:t>
      </w:r>
      <w:r>
        <w:rPr>
          <w:spacing w:val="-10"/>
        </w:rPr>
        <w:t>明</w:t>
      </w:r>
    </w:p>
    <w:p w:rsidR="005868C4" w:rsidRDefault="000D5971">
      <w:pPr>
        <w:pStyle w:val="a4"/>
        <w:numPr>
          <w:ilvl w:val="0"/>
          <w:numId w:val="8"/>
        </w:numPr>
        <w:tabs>
          <w:tab w:val="left" w:pos="546"/>
        </w:tabs>
        <w:spacing w:before="0" w:line="256" w:lineRule="auto"/>
        <w:ind w:right="100" w:firstLine="0"/>
        <w:rPr>
          <w:sz w:val="24"/>
        </w:rPr>
      </w:pPr>
      <w:r>
        <w:rPr>
          <w:spacing w:val="-2"/>
          <w:sz w:val="24"/>
        </w:rPr>
        <w:t>乙方不得利用本平台從事任何違法行為，否則應負一切法律責任，並賠償甲方因此所受損失。</w:t>
      </w:r>
    </w:p>
    <w:p w:rsidR="005868C4" w:rsidRDefault="000D5971">
      <w:pPr>
        <w:pStyle w:val="a4"/>
        <w:numPr>
          <w:ilvl w:val="0"/>
          <w:numId w:val="8"/>
        </w:numPr>
        <w:tabs>
          <w:tab w:val="left" w:pos="580"/>
        </w:tabs>
        <w:spacing w:before="1"/>
        <w:ind w:left="580" w:hanging="480"/>
        <w:rPr>
          <w:sz w:val="24"/>
        </w:rPr>
      </w:pPr>
      <w:r>
        <w:rPr>
          <w:spacing w:val="-1"/>
          <w:sz w:val="24"/>
        </w:rPr>
        <w:t>甲方僅提供交易平台，對乙方使用本平台之任何不法行為概不負責。</w:t>
      </w:r>
    </w:p>
    <w:p w:rsidR="005868C4" w:rsidRDefault="000D5971">
      <w:pPr>
        <w:pStyle w:val="2"/>
        <w:tabs>
          <w:tab w:val="left" w:pos="1062"/>
        </w:tabs>
        <w:spacing w:before="305"/>
      </w:pPr>
      <w:r>
        <w:t>第七</w:t>
      </w:r>
      <w:r>
        <w:rPr>
          <w:spacing w:val="-10"/>
        </w:rPr>
        <w:t>條</w:t>
      </w:r>
      <w:r>
        <w:tab/>
      </w:r>
      <w:r>
        <w:t>風險交易通</w:t>
      </w:r>
      <w:r>
        <w:rPr>
          <w:spacing w:val="-10"/>
        </w:rPr>
        <w:t>報</w:t>
      </w:r>
    </w:p>
    <w:p w:rsidR="005868C4" w:rsidRDefault="000D5971">
      <w:pPr>
        <w:pStyle w:val="a4"/>
        <w:numPr>
          <w:ilvl w:val="0"/>
          <w:numId w:val="7"/>
        </w:numPr>
        <w:tabs>
          <w:tab w:val="left" w:pos="580"/>
        </w:tabs>
        <w:spacing w:before="0" w:line="335" w:lineRule="exact"/>
        <w:ind w:left="580" w:hanging="480"/>
        <w:rPr>
          <w:sz w:val="24"/>
        </w:rPr>
      </w:pPr>
      <w:r>
        <w:rPr>
          <w:spacing w:val="-1"/>
          <w:sz w:val="24"/>
        </w:rPr>
        <w:t>乙方應配合甲</w:t>
      </w:r>
      <w:proofErr w:type="gramStart"/>
      <w:r>
        <w:rPr>
          <w:spacing w:val="-1"/>
          <w:sz w:val="24"/>
        </w:rPr>
        <w:t>方風控</w:t>
      </w:r>
      <w:proofErr w:type="gramEnd"/>
      <w:r>
        <w:rPr>
          <w:spacing w:val="-1"/>
          <w:sz w:val="24"/>
        </w:rPr>
        <w:t>規範，於必要時協助客戶實質交易審查。</w:t>
      </w:r>
    </w:p>
    <w:p w:rsidR="005868C4" w:rsidRDefault="000D5971">
      <w:pPr>
        <w:pStyle w:val="a4"/>
        <w:numPr>
          <w:ilvl w:val="0"/>
          <w:numId w:val="7"/>
        </w:numPr>
        <w:tabs>
          <w:tab w:val="left" w:pos="580"/>
        </w:tabs>
        <w:spacing w:before="25"/>
        <w:ind w:left="580" w:hanging="480"/>
        <w:rPr>
          <w:sz w:val="24"/>
        </w:rPr>
      </w:pPr>
      <w:proofErr w:type="gramStart"/>
      <w:r>
        <w:rPr>
          <w:spacing w:val="-3"/>
          <w:sz w:val="24"/>
        </w:rPr>
        <w:t>若乙方</w:t>
      </w:r>
      <w:proofErr w:type="gramEnd"/>
      <w:r>
        <w:rPr>
          <w:spacing w:val="-3"/>
          <w:sz w:val="24"/>
        </w:rPr>
        <w:t>發現疑似詐騙行為，應即通報甲方。</w:t>
      </w:r>
    </w:p>
    <w:p w:rsidR="005868C4" w:rsidRDefault="000D5971">
      <w:pPr>
        <w:pStyle w:val="a4"/>
        <w:numPr>
          <w:ilvl w:val="0"/>
          <w:numId w:val="7"/>
        </w:numPr>
        <w:tabs>
          <w:tab w:val="left" w:pos="580"/>
        </w:tabs>
        <w:ind w:left="580" w:hanging="480"/>
        <w:rPr>
          <w:sz w:val="24"/>
        </w:rPr>
      </w:pPr>
      <w:r>
        <w:rPr>
          <w:spacing w:val="-1"/>
          <w:sz w:val="24"/>
        </w:rPr>
        <w:t xml:space="preserve">甲方得依司法結果，通知金流業者暫停或恢復撥付交易款項予乙方。</w:t>
      </w:r>
      <w:proofErr w:type="gramStart"/>
      <w:r>
        <w:rPr>
          <w:spacing w:val="-1"/>
          <w:sz w:val="24"/>
        </w:rPr>
        <w:t xml:space="preserve"/>
      </w:r>
      <w:proofErr w:type="gramEnd"/>
      <w:r>
        <w:rPr>
          <w:spacing w:val="-1"/>
          <w:sz w:val="24"/>
        </w:rPr>
        <w:t xml:space="preserve"/>
      </w:r>
    </w:p>
    <w:p w:rsidR="005868C4" w:rsidRDefault="000D5971">
      <w:pPr>
        <w:pStyle w:val="a4"/>
        <w:numPr>
          <w:ilvl w:val="0"/>
          <w:numId w:val="7"/>
        </w:numPr>
        <w:tabs>
          <w:tab w:val="left" w:pos="580"/>
        </w:tabs>
        <w:ind w:left="580" w:hanging="480"/>
        <w:rPr>
          <w:sz w:val="24"/>
        </w:rPr>
      </w:pPr>
      <w:r>
        <w:rPr>
          <w:spacing w:val="-1"/>
          <w:sz w:val="24"/>
        </w:rPr>
        <w:t>乙方未依</w:t>
      </w:r>
      <w:proofErr w:type="gramStart"/>
      <w:r>
        <w:rPr>
          <w:spacing w:val="-1"/>
          <w:sz w:val="24"/>
        </w:rPr>
        <w:t>規</w:t>
      </w:r>
      <w:proofErr w:type="gramEnd"/>
      <w:r>
        <w:rPr>
          <w:spacing w:val="-1"/>
          <w:sz w:val="24"/>
        </w:rPr>
        <w:t>通報或配合，甲方得暫停其交易權限。</w:t>
      </w:r>
    </w:p>
    <w:p w:rsidR="005868C4" w:rsidRDefault="000D5971">
      <w:pPr>
        <w:pStyle w:val="2"/>
        <w:tabs>
          <w:tab w:val="left" w:pos="1062"/>
        </w:tabs>
        <w:spacing w:before="306"/>
      </w:pPr>
      <w:r>
        <w:t>第八</w:t>
      </w:r>
      <w:r>
        <w:rPr>
          <w:spacing w:val="-10"/>
        </w:rPr>
        <w:t>條</w:t>
      </w:r>
      <w:r>
        <w:tab/>
      </w:r>
      <w:r>
        <w:t>刑事案件協助義</w:t>
      </w:r>
      <w:r>
        <w:rPr>
          <w:spacing w:val="-10"/>
        </w:rPr>
        <w:t>務</w:t>
      </w:r>
    </w:p>
    <w:p w:rsidR="005868C4" w:rsidRDefault="000D5971">
      <w:pPr>
        <w:pStyle w:val="a4"/>
        <w:numPr>
          <w:ilvl w:val="0"/>
          <w:numId w:val="6"/>
        </w:numPr>
        <w:tabs>
          <w:tab w:val="left" w:pos="580"/>
        </w:tabs>
        <w:spacing w:before="0" w:line="335" w:lineRule="exact"/>
        <w:ind w:left="580" w:hanging="480"/>
        <w:rPr>
          <w:sz w:val="24"/>
        </w:rPr>
      </w:pPr>
      <w:r>
        <w:rPr>
          <w:spacing w:val="-1"/>
          <w:sz w:val="24"/>
        </w:rPr>
        <w:t>乙方若涉刑事案件，應主動通報甲方並配合其應對措施。</w:t>
      </w:r>
    </w:p>
    <w:p w:rsidR="005868C4" w:rsidRDefault="000D5971">
      <w:pPr>
        <w:pStyle w:val="a4"/>
        <w:numPr>
          <w:ilvl w:val="0"/>
          <w:numId w:val="6"/>
        </w:numPr>
        <w:tabs>
          <w:tab w:val="left" w:pos="580"/>
        </w:tabs>
        <w:ind w:left="580" w:hanging="480"/>
        <w:rPr>
          <w:sz w:val="24"/>
        </w:rPr>
      </w:pPr>
      <w:r>
        <w:rPr>
          <w:spacing w:val="-1"/>
          <w:sz w:val="24"/>
        </w:rPr>
        <w:t>乙方同意甲方於合法要求下，</w:t>
      </w:r>
      <w:proofErr w:type="gramStart"/>
      <w:r>
        <w:rPr>
          <w:spacing w:val="-1"/>
          <w:sz w:val="24"/>
        </w:rPr>
        <w:t>得將乙方</w:t>
      </w:r>
      <w:proofErr w:type="gramEnd"/>
      <w:r>
        <w:rPr>
          <w:spacing w:val="-1"/>
          <w:sz w:val="24"/>
        </w:rPr>
        <w:t>資料提供予政府機關。</w:t>
      </w:r>
    </w:p>
    <w:p w:rsidR="005868C4" w:rsidRDefault="000D5971">
      <w:pPr>
        <w:pStyle w:val="a4"/>
        <w:numPr>
          <w:ilvl w:val="0"/>
          <w:numId w:val="6"/>
        </w:numPr>
        <w:tabs>
          <w:tab w:val="left" w:pos="580"/>
        </w:tabs>
        <w:ind w:left="580" w:hanging="480"/>
        <w:rPr>
          <w:sz w:val="24"/>
        </w:rPr>
      </w:pPr>
      <w:proofErr w:type="gramStart"/>
      <w:r>
        <w:rPr>
          <w:spacing w:val="-1"/>
          <w:sz w:val="24"/>
        </w:rPr>
        <w:t>若乙方</w:t>
      </w:r>
      <w:proofErr w:type="gramEnd"/>
      <w:r>
        <w:rPr>
          <w:spacing w:val="-1"/>
          <w:sz w:val="24"/>
        </w:rPr>
        <w:t>不予配合，甲方得終止合約並請求損害賠償。</w:t>
      </w:r>
    </w:p>
    <w:p w:rsidR="005868C4" w:rsidRDefault="000D5971">
      <w:pPr>
        <w:pStyle w:val="2"/>
        <w:tabs>
          <w:tab w:val="left" w:pos="1062"/>
        </w:tabs>
        <w:spacing w:before="306"/>
      </w:pPr>
      <w:r>
        <w:t>第九</w:t>
      </w:r>
      <w:r>
        <w:rPr>
          <w:spacing w:val="-10"/>
        </w:rPr>
        <w:t>條</w:t>
      </w:r>
      <w:r>
        <w:tab/>
      </w:r>
      <w:r>
        <w:t>接受調查義</w:t>
      </w:r>
      <w:r>
        <w:rPr>
          <w:spacing w:val="-10"/>
        </w:rPr>
        <w:t>務</w:t>
      </w:r>
    </w:p>
    <w:p w:rsidR="005868C4" w:rsidRDefault="000D5971">
      <w:pPr>
        <w:pStyle w:val="a4"/>
        <w:numPr>
          <w:ilvl w:val="0"/>
          <w:numId w:val="5"/>
        </w:numPr>
        <w:tabs>
          <w:tab w:val="left" w:pos="580"/>
        </w:tabs>
        <w:spacing w:before="0" w:line="335" w:lineRule="exact"/>
        <w:ind w:left="580" w:hanging="480"/>
        <w:rPr>
          <w:sz w:val="24"/>
        </w:rPr>
      </w:pPr>
      <w:r>
        <w:rPr>
          <w:spacing w:val="-1"/>
          <w:sz w:val="24"/>
        </w:rPr>
        <w:t>甲方如</w:t>
      </w:r>
      <w:proofErr w:type="gramStart"/>
      <w:r>
        <w:rPr>
          <w:spacing w:val="-1"/>
          <w:sz w:val="24"/>
        </w:rPr>
        <w:t>認乙方涉</w:t>
      </w:r>
      <w:proofErr w:type="gramEnd"/>
      <w:r>
        <w:rPr>
          <w:spacing w:val="-1"/>
          <w:sz w:val="24"/>
        </w:rPr>
        <w:t>不法，得暫停其平台權限，並展開調查。</w:t>
      </w:r>
    </w:p>
    <w:p w:rsidR="005868C4" w:rsidRDefault="000D5971">
      <w:pPr>
        <w:pStyle w:val="a4"/>
        <w:numPr>
          <w:ilvl w:val="0"/>
          <w:numId w:val="5"/>
        </w:numPr>
        <w:tabs>
          <w:tab w:val="left" w:pos="580"/>
        </w:tabs>
        <w:ind w:left="580" w:hanging="480"/>
        <w:rPr>
          <w:sz w:val="24"/>
        </w:rPr>
      </w:pPr>
      <w:r>
        <w:rPr>
          <w:spacing w:val="-1"/>
          <w:sz w:val="24"/>
        </w:rPr>
        <w:t>調查期以一個月為限。</w:t>
      </w:r>
    </w:p>
    <w:p w:rsidR="005868C4" w:rsidRDefault="000D5971">
      <w:pPr>
        <w:pStyle w:val="a4"/>
        <w:numPr>
          <w:ilvl w:val="0"/>
          <w:numId w:val="5"/>
        </w:numPr>
        <w:tabs>
          <w:tab w:val="left" w:pos="580"/>
        </w:tabs>
        <w:spacing w:before="25"/>
        <w:ind w:left="580" w:hanging="480"/>
        <w:rPr>
          <w:sz w:val="24"/>
        </w:rPr>
      </w:pPr>
      <w:r>
        <w:rPr>
          <w:spacing w:val="-1"/>
          <w:sz w:val="24"/>
        </w:rPr>
        <w:t>乙方應全力配合，若無法配合，甲方得逕行終止本合約。</w:t>
      </w:r>
    </w:p>
    <w:p w:rsidR="005868C4" w:rsidRDefault="000D5971">
      <w:pPr>
        <w:pStyle w:val="2"/>
        <w:tabs>
          <w:tab w:val="left" w:pos="1062"/>
        </w:tabs>
        <w:spacing w:before="305"/>
      </w:pPr>
      <w:r>
        <w:t>第十</w:t>
      </w:r>
      <w:r>
        <w:rPr>
          <w:spacing w:val="-10"/>
        </w:rPr>
        <w:t>條</w:t>
      </w:r>
      <w:r>
        <w:tab/>
      </w:r>
      <w:r>
        <w:t>委託業</w:t>
      </w:r>
      <w:r>
        <w:rPr>
          <w:spacing w:val="-10"/>
        </w:rPr>
        <w:t>務</w:t>
      </w:r>
    </w:p>
    <w:p w:rsidR="005868C4" w:rsidRDefault="000D5971">
      <w:pPr>
        <w:pStyle w:val="a3"/>
        <w:spacing w:line="256" w:lineRule="auto"/>
        <w:ind w:left="100" w:right="97" w:firstLine="0"/>
      </w:pPr>
      <w:r>
        <w:rPr>
          <w:spacing w:val="-4"/>
        </w:rPr>
        <w:t>乙方同意由</w:t>
      </w:r>
      <w:proofErr w:type="gramStart"/>
      <w:r>
        <w:rPr>
          <w:spacing w:val="-4"/>
        </w:rPr>
        <w:t>甲方代為</w:t>
      </w:r>
      <w:proofErr w:type="gramEnd"/>
      <w:r>
        <w:rPr>
          <w:spacing w:val="-4"/>
        </w:rPr>
        <w:t>執行發票開立及通知買家等業務，並允許甲方再委由第三方</w:t>
      </w:r>
      <w:r>
        <w:rPr>
          <w:spacing w:val="-2"/>
        </w:rPr>
        <w:t>執行前述事項。</w:t>
      </w:r>
    </w:p>
    <w:p w:rsidR="005868C4" w:rsidRDefault="005868C4">
      <w:pPr>
        <w:pStyle w:val="a3"/>
        <w:spacing w:line="256" w:lineRule="auto"/>
        <w:sectPr w:rsidR="005868C4">
          <w:pgSz w:w="11910" w:h="16840"/>
          <w:pgMar w:top="1400" w:right="1700" w:bottom="280" w:left="1700" w:header="720" w:footer="720" w:gutter="0"/>
          <w:cols w:space="720"/>
        </w:sectPr>
      </w:pPr>
    </w:p>
    <w:p w:rsidR="005868C4" w:rsidRDefault="000D5971">
      <w:pPr>
        <w:pStyle w:val="2"/>
        <w:tabs>
          <w:tab w:val="left" w:pos="1302"/>
        </w:tabs>
        <w:spacing w:line="395" w:lineRule="exact"/>
      </w:pPr>
      <w:r>
        <w:lastRenderedPageBreak/>
        <w:t>第十一</w:t>
      </w:r>
      <w:r>
        <w:rPr>
          <w:spacing w:val="-10"/>
        </w:rPr>
        <w:t>條</w:t>
      </w:r>
      <w:r>
        <w:tab/>
      </w:r>
      <w:r>
        <w:t xml:space="preserve">交易款項撥付</w:t>
      </w:r>
      <w:r>
        <w:rPr>
          <w:spacing w:val="-10"/>
        </w:rPr>
        <w:t xml:space="preserve"/>
      </w:r>
    </w:p>
    <w:p w:rsidR="005868C4" w:rsidRDefault="000D5971">
      <w:pPr>
        <w:pStyle w:val="a3"/>
        <w:spacing w:line="256" w:lineRule="auto"/>
        <w:ind w:left="100" w:right="99" w:firstLine="0"/>
      </w:pPr>
      <w:r>
        <w:rPr>
          <w:spacing w:val="-4"/>
        </w:rPr>
        <w:t xml:space="preserve">乙方之交易款項，由金流業者依乙方與金流業者之約定直接撥付予乙方；甲方不經手交易款項。</w:t>
      </w:r>
      <w:proofErr w:type="gramStart"/>
      <w:r>
        <w:rPr>
          <w:spacing w:val="-4"/>
        </w:rPr>
        <w:t xml:space="preserve"/>
      </w:r>
      <w:proofErr w:type="gramEnd"/>
      <w:r>
        <w:rPr>
          <w:spacing w:val="-4"/>
        </w:rPr>
        <w:t xml:space="preserve"/>
      </w:r>
      <w:r>
        <w:rPr>
          <w:spacing w:val="-2"/>
        </w:rPr>
        <w:t xml:space="preserve"/>
      </w:r>
    </w:p>
    <w:p w:rsidR="005868C4" w:rsidRDefault="000D5971">
      <w:pPr>
        <w:pStyle w:val="2"/>
        <w:tabs>
          <w:tab w:val="left" w:pos="1302"/>
        </w:tabs>
        <w:spacing w:before="281"/>
      </w:pPr>
      <w:r>
        <w:t>第十二</w:t>
      </w:r>
      <w:r>
        <w:rPr>
          <w:spacing w:val="-10"/>
        </w:rPr>
        <w:t>條</w:t>
      </w:r>
      <w:r>
        <w:tab/>
      </w:r>
      <w:r>
        <w:t>收費標</w:t>
      </w:r>
      <w:r>
        <w:rPr>
          <w:spacing w:val="-10"/>
        </w:rPr>
        <w:t>準</w:t>
      </w:r>
    </w:p>
    <w:p w:rsidR="005868C4" w:rsidRDefault="000D5971">
      <w:pPr>
        <w:pStyle w:val="a4"/>
        <w:numPr>
          <w:ilvl w:val="0"/>
          <w:numId w:val="4"/>
        </w:numPr>
        <w:tabs>
          <w:tab w:val="left" w:pos="580"/>
        </w:tabs>
        <w:spacing w:before="0" w:line="335" w:lineRule="exact"/>
        <w:ind w:left="580" w:hanging="480"/>
        <w:rPr>
          <w:sz w:val="24"/>
        </w:rPr>
      </w:pPr>
      <w:r>
        <w:rPr>
          <w:spacing w:val="-1"/>
          <w:sz w:val="24"/>
        </w:rPr>
        <w:t xml:space="preserve">乙方使用本平台之費用，依雙方另行簽訂之租用合約計收。</w:t>
      </w:r>
    </w:p>
    <w:p w:rsidR="005868C4" w:rsidRDefault="000D5971">
      <w:pPr>
        <w:pStyle w:val="a4"/>
        <w:numPr>
          <w:ilvl w:val="0"/>
          <w:numId w:val="4"/>
        </w:numPr>
        <w:tabs>
          <w:tab w:val="left" w:pos="580"/>
        </w:tabs>
        <w:spacing w:before="25"/>
        <w:ind w:left="580" w:hanging="480"/>
        <w:rPr>
          <w:sz w:val="24"/>
        </w:rPr>
      </w:pPr>
      <w:r>
        <w:rPr>
          <w:spacing w:val="-1"/>
          <w:sz w:val="24"/>
        </w:rPr>
        <w:t xml:space="preserve">金流業者收取之手續費與撥款費用，由乙方依其與金流業者之約定支付，不經甲方。</w:t>
      </w:r>
      <w:proofErr w:type="gramStart"/>
      <w:r>
        <w:rPr>
          <w:spacing w:val="-1"/>
          <w:sz w:val="24"/>
        </w:rPr>
        <w:t xml:space="preserve"/>
      </w:r>
      <w:proofErr w:type="gramEnd"/>
      <w:r>
        <w:rPr>
          <w:spacing w:val="-1"/>
          <w:sz w:val="24"/>
        </w:rPr>
        <w:t xml:space="preserve"/>
      </w:r>
    </w:p>
    <w:p w:rsidR="005868C4" w:rsidRDefault="000D5971">
      <w:pPr>
        <w:pStyle w:val="2"/>
        <w:tabs>
          <w:tab w:val="left" w:pos="1302"/>
        </w:tabs>
        <w:spacing w:before="305"/>
      </w:pPr>
      <w:r>
        <w:t>第十三</w:t>
      </w:r>
      <w:r>
        <w:rPr>
          <w:spacing w:val="-10"/>
        </w:rPr>
        <w:t>條</w:t>
      </w:r>
      <w:r>
        <w:tab/>
      </w:r>
      <w:r>
        <w:t>終止合約與持續責</w:t>
      </w:r>
      <w:r>
        <w:rPr>
          <w:spacing w:val="-10"/>
        </w:rPr>
        <w:t>任</w:t>
      </w:r>
    </w:p>
    <w:p w:rsidR="005868C4" w:rsidRDefault="000D5971">
      <w:pPr>
        <w:pStyle w:val="a4"/>
        <w:numPr>
          <w:ilvl w:val="0"/>
          <w:numId w:val="2"/>
        </w:numPr>
        <w:tabs>
          <w:tab w:val="left" w:pos="580"/>
        </w:tabs>
        <w:spacing w:before="0" w:line="335" w:lineRule="exact"/>
        <w:ind w:left="580" w:hanging="480"/>
        <w:rPr>
          <w:sz w:val="24"/>
        </w:rPr>
      </w:pPr>
      <w:r>
        <w:rPr>
          <w:spacing w:val="-1"/>
          <w:sz w:val="24"/>
        </w:rPr>
        <w:t>雙方可隨時以書面通知終止合約。</w:t>
      </w:r>
    </w:p>
    <w:p w:rsidR="005868C4" w:rsidRDefault="000D5971">
      <w:pPr>
        <w:pStyle w:val="a4"/>
        <w:numPr>
          <w:ilvl w:val="0"/>
          <w:numId w:val="2"/>
        </w:numPr>
        <w:tabs>
          <w:tab w:val="left" w:pos="580"/>
        </w:tabs>
        <w:spacing w:before="25"/>
        <w:ind w:left="580" w:hanging="480"/>
        <w:rPr>
          <w:sz w:val="24"/>
        </w:rPr>
      </w:pPr>
      <w:r>
        <w:rPr>
          <w:spacing w:val="-3"/>
          <w:sz w:val="24"/>
        </w:rPr>
        <w:t>合約終止後，乙方於第五、七、八條所載責任仍繼續有效。</w:t>
      </w:r>
    </w:p>
    <w:p w:rsidR="005868C4" w:rsidRDefault="000D5971">
      <w:pPr>
        <w:pStyle w:val="2"/>
        <w:tabs>
          <w:tab w:val="left" w:pos="1302"/>
        </w:tabs>
        <w:spacing w:before="305"/>
      </w:pPr>
      <w:r>
        <w:t>第十四</w:t>
      </w:r>
      <w:r>
        <w:rPr>
          <w:spacing w:val="-10"/>
        </w:rPr>
        <w:t>條</w:t>
      </w:r>
      <w:r>
        <w:tab/>
      </w:r>
      <w:r>
        <w:t>合約範</w:t>
      </w:r>
      <w:r>
        <w:rPr>
          <w:spacing w:val="-10"/>
        </w:rPr>
        <w:t>圍</w:t>
      </w:r>
    </w:p>
    <w:p w:rsidR="005868C4" w:rsidRDefault="000D5971">
      <w:pPr>
        <w:pStyle w:val="a3"/>
        <w:spacing w:line="256" w:lineRule="auto"/>
        <w:ind w:left="100" w:right="99" w:firstLine="0"/>
      </w:pPr>
      <w:r>
        <w:rPr>
          <w:spacing w:val="-4"/>
        </w:rPr>
        <w:t>雙方期間簽署之其他文件，視為本合約之一部分；惟「合法從業聲明書」不適用</w:t>
      </w:r>
      <w:r>
        <w:rPr>
          <w:spacing w:val="-2"/>
        </w:rPr>
        <w:t>本條之時效條款。</w:t>
      </w:r>
    </w:p>
    <w:p w:rsidR="005868C4" w:rsidRDefault="000D5971">
      <w:pPr>
        <w:pStyle w:val="2"/>
        <w:tabs>
          <w:tab w:val="left" w:pos="1302"/>
        </w:tabs>
        <w:spacing w:before="281"/>
      </w:pPr>
      <w:r>
        <w:t>第十五</w:t>
      </w:r>
      <w:r>
        <w:rPr>
          <w:spacing w:val="-10"/>
        </w:rPr>
        <w:t>條</w:t>
      </w:r>
      <w:r>
        <w:tab/>
      </w:r>
      <w:r>
        <w:t>合約期</w:t>
      </w:r>
      <w:r>
        <w:rPr>
          <w:spacing w:val="-10"/>
        </w:rPr>
        <w:t>間</w:t>
      </w:r>
    </w:p>
    <w:p w:rsidR="005868C4" w:rsidRDefault="000D5971">
      <w:pPr>
        <w:pStyle w:val="a4"/>
        <w:numPr>
          <w:ilvl w:val="0"/>
          <w:numId w:val="1"/>
        </w:numPr>
        <w:tabs>
          <w:tab w:val="left" w:pos="580"/>
        </w:tabs>
        <w:spacing w:before="0" w:line="335" w:lineRule="exact"/>
        <w:ind w:left="580" w:hanging="480"/>
        <w:rPr>
          <w:sz w:val="24"/>
        </w:rPr>
      </w:pPr>
      <w:r>
        <w:rPr>
          <w:spacing w:val="-1"/>
          <w:sz w:val="24"/>
        </w:rPr>
        <w:t>本合約自簽訂日起生效，有效期一年。</w:t>
      </w:r>
    </w:p>
    <w:p w:rsidR="005868C4" w:rsidRDefault="000D5971">
      <w:pPr>
        <w:pStyle w:val="a4"/>
        <w:numPr>
          <w:ilvl w:val="0"/>
          <w:numId w:val="1"/>
        </w:numPr>
        <w:tabs>
          <w:tab w:val="left" w:pos="460"/>
        </w:tabs>
        <w:spacing w:before="25"/>
        <w:ind w:left="460" w:hanging="360"/>
        <w:rPr>
          <w:sz w:val="24"/>
        </w:rPr>
      </w:pPr>
      <w:r>
        <w:rPr>
          <w:spacing w:val="-1"/>
          <w:sz w:val="24"/>
        </w:rPr>
        <w:t>「合法從業聲明書」須每二年重新簽署。</w:t>
      </w:r>
    </w:p>
    <w:p w:rsidR="005868C4" w:rsidRDefault="000D5971">
      <w:pPr>
        <w:pStyle w:val="a4"/>
        <w:numPr>
          <w:ilvl w:val="0"/>
          <w:numId w:val="1"/>
        </w:numPr>
        <w:tabs>
          <w:tab w:val="left" w:pos="580"/>
        </w:tabs>
        <w:ind w:left="580" w:hanging="480"/>
        <w:rPr>
          <w:sz w:val="24"/>
        </w:rPr>
      </w:pPr>
      <w:r>
        <w:rPr>
          <w:spacing w:val="-1"/>
          <w:sz w:val="24"/>
        </w:rPr>
        <w:t>如雙方未於期滿前二</w:t>
      </w:r>
      <w:proofErr w:type="gramStart"/>
      <w:r>
        <w:rPr>
          <w:spacing w:val="-1"/>
          <w:sz w:val="24"/>
        </w:rPr>
        <w:t>個</w:t>
      </w:r>
      <w:proofErr w:type="gramEnd"/>
      <w:r>
        <w:rPr>
          <w:spacing w:val="-1"/>
          <w:sz w:val="24"/>
        </w:rPr>
        <w:t>月內提出異議，視為自動展延一年，依此類推。</w:t>
      </w:r>
    </w:p>
    <w:p w:rsidR="005868C4" w:rsidRDefault="000D5971">
      <w:pPr>
        <w:pStyle w:val="2"/>
        <w:tabs>
          <w:tab w:val="left" w:pos="1302"/>
        </w:tabs>
        <w:spacing w:before="305"/>
      </w:pPr>
      <w:r>
        <w:t>第十六</w:t>
      </w:r>
      <w:r>
        <w:rPr>
          <w:spacing w:val="-10"/>
        </w:rPr>
        <w:t>條</w:t>
      </w:r>
      <w:r>
        <w:tab/>
      </w:r>
      <w:r>
        <w:t>合約收</w:t>
      </w:r>
      <w:r>
        <w:rPr>
          <w:spacing w:val="-10"/>
        </w:rPr>
        <w:t>執</w:t>
      </w:r>
    </w:p>
    <w:p w:rsidR="005868C4" w:rsidRDefault="000D5971">
      <w:pPr>
        <w:pStyle w:val="a3"/>
        <w:spacing w:line="335" w:lineRule="exact"/>
        <w:ind w:left="100" w:firstLine="0"/>
      </w:pPr>
      <w:r>
        <w:rPr>
          <w:spacing w:val="-1"/>
        </w:rPr>
        <w:t>本合約一式兩份，雙方各執一份為</w:t>
      </w:r>
      <w:proofErr w:type="gramStart"/>
      <w:r>
        <w:rPr>
          <w:spacing w:val="-1"/>
        </w:rPr>
        <w:t>憑</w:t>
      </w:r>
      <w:proofErr w:type="gramEnd"/>
      <w:r>
        <w:rPr>
          <w:spacing w:val="-1"/>
        </w:rPr>
        <w:t>。</w:t>
      </w:r>
    </w:p>
    <w:p w:rsidR="005868C4" w:rsidRDefault="000D5971">
      <w:pPr>
        <w:pStyle w:val="2"/>
        <w:tabs>
          <w:tab w:val="left" w:pos="1302"/>
        </w:tabs>
        <w:spacing w:before="306"/>
      </w:pPr>
      <w:r>
        <w:t>第十七</w:t>
      </w:r>
      <w:r>
        <w:rPr>
          <w:spacing w:val="-10"/>
        </w:rPr>
        <w:t>條</w:t>
      </w:r>
      <w:r>
        <w:tab/>
      </w:r>
      <w:r>
        <w:t>管轄法</w:t>
      </w:r>
      <w:r>
        <w:rPr>
          <w:spacing w:val="-10"/>
        </w:rPr>
        <w:t>院</w:t>
      </w:r>
    </w:p>
    <w:p w:rsidR="005868C4" w:rsidRDefault="000D5971">
      <w:pPr>
        <w:pStyle w:val="a3"/>
        <w:spacing w:line="516" w:lineRule="auto"/>
        <w:ind w:left="100" w:right="1923" w:firstLine="0"/>
      </w:pPr>
      <w:r>
        <w:rPr>
          <w:spacing w:val="-2"/>
        </w:rPr>
        <w:t>雙方同意，如有爭議以臺灣</w:t>
      </w:r>
      <w:proofErr w:type="gramStart"/>
      <w:r>
        <w:rPr>
          <w:spacing w:val="-2"/>
        </w:rPr>
        <w:t>臺</w:t>
      </w:r>
      <w:proofErr w:type="gramEnd"/>
      <w:r>
        <w:rPr>
          <w:spacing w:val="-2"/>
        </w:rPr>
        <w:t>中地方法院為第一審管轄法院。</w:t>
      </w:r>
      <w:r>
        <w:rPr>
          <w:spacing w:val="-4"/>
        </w:rPr>
        <w:t>立約人</w:t>
      </w:r>
    </w:p>
    <w:p w:rsidR="005868C4" w:rsidRDefault="000D5971">
      <w:pPr>
        <w:spacing w:line="319" w:lineRule="exact"/>
        <w:ind w:left="100"/>
        <w:rPr>
          <w:rFonts w:ascii="微軟正黑體" w:eastAsia="微軟正黑體" w:hint="eastAsia"/>
          <w:b/>
          <w:sz w:val="24"/>
        </w:rPr>
      </w:pPr>
      <w:r>
        <w:rPr>
          <w:rFonts w:ascii="微軟正黑體" w:eastAsia="微軟正黑體"/>
          <w:b/>
          <w:spacing w:val="-1"/>
          <w:sz w:val="24"/>
        </w:rPr>
        <w:t>甲方：</w:t>
      </w:r>
    </w:p>
    <w:p w:rsidR="005868C4" w:rsidRDefault="000D5971">
      <w:pPr>
        <w:spacing w:before="15" w:line="196" w:lineRule="auto"/>
        <w:ind w:left="100" w:right="6241"/>
        <w:rPr>
          <w:rFonts w:ascii="微軟正黑體" w:eastAsia="微軟正黑體" w:hint="eastAsia"/>
          <w:b/>
          <w:sz w:val="24"/>
        </w:rPr>
      </w:pPr>
      <w:r>
        <w:rPr>
          <w:rFonts w:ascii="微軟正黑體" w:eastAsia="微軟正黑體"/>
          <w:b/>
          <w:spacing w:val="-2"/>
          <w:sz w:val="24"/>
        </w:rPr>
        <w:t>統一編號：</w:t>
      </w:r>
      <w:r>
        <w:rPr>
          <w:rFonts w:ascii="Calibri" w:eastAsia="Calibri"/>
          <w:b/>
          <w:spacing w:val="-2"/>
          <w:sz w:val="24"/>
        </w:rPr>
        <w:br/>
      </w:r>
      <w:r>
        <w:rPr>
          <w:rFonts w:ascii="微軟正黑體" w:eastAsia="微軟正黑體"/>
          <w:b/>
          <w:spacing w:val="-2"/>
          <w:sz w:val="24"/>
        </w:rPr>
        <w:t>負責人：</w:t>
      </w:r>
    </w:p>
    <w:p w:rsidR="005868C4" w:rsidRDefault="000D5971">
      <w:pPr>
        <w:spacing w:line="380" w:lineRule="exact"/>
        <w:ind w:left="100"/>
        <w:rPr>
          <w:rFonts w:ascii="微軟正黑體" w:eastAsia="微軟正黑體"/>
          <w:b/>
          <w:sz w:val="24"/>
        </w:rPr>
      </w:pPr>
      <w:r>
        <w:rPr>
          <w:rFonts w:ascii="微軟正黑體" w:eastAsia="微軟正黑體"/>
          <w:b/>
          <w:sz w:val="24"/>
        </w:rPr>
        <w:t>地址：</w:t>
      </w:r>
      <w:bookmarkStart w:id="0" w:name="_GoBack"/>
      <w:bookmarkEnd w:id="0"/>
      <w:r>
        <w:rPr>
          <w:rFonts w:ascii="微軟正黑體" w:eastAsia="微軟正黑體"/>
          <w:b/>
          <w:sz w:val="24"/>
        </w:rPr>
        <w:t xml:space="preserve"> </w:t>
      </w:r>
    </w:p>
    <w:p w:rsidR="005868C4" w:rsidRDefault="005868C4">
      <w:pPr>
        <w:spacing w:line="380" w:lineRule="exact"/>
        <w:rPr>
          <w:rFonts w:ascii="微軟正黑體" w:eastAsia="微軟正黑體"/>
          <w:b/>
          <w:sz w:val="24"/>
        </w:rPr>
        <w:sectPr w:rsidR="005868C4">
          <w:pgSz w:w="11910" w:h="16840"/>
          <w:pgMar w:top="1760" w:right="1700" w:bottom="280" w:left="1700" w:header="720" w:footer="720" w:gutter="0"/>
          <w:cols w:space="720"/>
        </w:sectPr>
      </w:pPr>
    </w:p>
    <w:p w:rsidR="005868C4" w:rsidRDefault="000D5971">
      <w:pPr>
        <w:spacing w:line="355" w:lineRule="exact"/>
        <w:ind w:left="100"/>
        <w:rPr>
          <w:rFonts w:ascii="微軟正黑體" w:eastAsia="微軟正黑體"/>
          <w:b/>
          <w:sz w:val="24"/>
        </w:rPr>
      </w:pPr>
      <w:r>
        <w:rPr>
          <w:rFonts w:ascii="微軟正黑體" w:eastAsia="微軟正黑體"/>
          <w:b/>
          <w:spacing w:val="-4"/>
          <w:sz w:val="24"/>
        </w:rPr>
        <w:lastRenderedPageBreak/>
        <w:t>乙方：</w:t>
      </w:r>
    </w:p>
    <w:p w:rsidR="005868C4" w:rsidRDefault="000D5971">
      <w:pPr>
        <w:spacing w:before="17" w:line="196" w:lineRule="auto"/>
        <w:ind w:left="100" w:right="7201"/>
        <w:rPr>
          <w:rFonts w:ascii="微軟正黑體" w:eastAsia="微軟正黑體"/>
          <w:b/>
          <w:sz w:val="24"/>
        </w:rPr>
      </w:pPr>
      <w:r>
        <w:rPr>
          <w:rFonts w:ascii="微軟正黑體" w:eastAsia="微軟正黑體"/>
          <w:b/>
          <w:spacing w:val="-2"/>
          <w:sz w:val="24"/>
        </w:rPr>
        <w:t>統一編號：</w:t>
      </w:r>
      <w:r>
        <w:rPr>
          <w:rFonts w:ascii="微軟正黑體" w:eastAsia="微軟正黑體"/>
          <w:b/>
          <w:spacing w:val="-4"/>
          <w:sz w:val="24"/>
        </w:rPr>
        <w:t>負責人：</w:t>
      </w:r>
      <w:r>
        <w:rPr>
          <w:rFonts w:ascii="微軟正黑體" w:eastAsia="微軟正黑體"/>
          <w:b/>
          <w:spacing w:val="40"/>
          <w:sz w:val="24"/>
        </w:rPr>
        <w:t xml:space="preserve"> </w:t>
      </w:r>
      <w:r>
        <w:rPr>
          <w:rFonts w:ascii="微軟正黑體" w:eastAsia="微軟正黑體"/>
          <w:b/>
          <w:spacing w:val="-4"/>
          <w:sz w:val="24"/>
        </w:rPr>
        <w:t>地址：</w:t>
      </w:r>
    </w:p>
    <w:p w:rsidR="005868C4" w:rsidRDefault="000D5971">
      <w:pPr>
        <w:pStyle w:val="a3"/>
        <w:tabs>
          <w:tab w:val="left" w:pos="1540"/>
          <w:tab w:val="left" w:pos="2260"/>
          <w:tab w:val="left" w:pos="2980"/>
        </w:tabs>
        <w:spacing w:before="376"/>
        <w:ind w:left="100" w:firstLine="0"/>
      </w:pPr>
      <w:r>
        <w:t>中華民</w:t>
      </w:r>
      <w:r>
        <w:rPr>
          <w:spacing w:val="-10"/>
        </w:rPr>
        <w:t>國</w:t>
      </w:r>
      <w:r>
        <w:tab/>
      </w:r>
      <w:r>
        <w:rPr>
          <w:spacing w:val="-10"/>
        </w:rPr>
        <w:t>年</w:t>
      </w:r>
      <w:r>
        <w:tab/>
      </w:r>
      <w:r>
        <w:rPr>
          <w:spacing w:val="-10"/>
        </w:rPr>
        <w:t>月</w:t>
      </w:r>
      <w:r>
        <w:tab/>
      </w:r>
      <w:r>
        <w:rPr>
          <w:spacing w:val="-10"/>
        </w:rPr>
        <w:t>日</w:t>
      </w:r>
    </w:p>
    <w:sectPr w:rsidR="005868C4">
      <w:pgSz w:w="11910" w:h="16840"/>
      <w:pgMar w:top="140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600B31"/>
    <w:multiLevelType w:val="hybridMultilevel"/>
    <w:tmpl w:val="1A5A4328"/>
    <w:lvl w:ilvl="0" w:tplc="D5DCED04">
      <w:start w:val="1"/>
      <w:numFmt w:val="chineseCountingThousand"/>
      <w:lvlText w:val="%1、"/>
      <w:lvlJc w:val="left"/>
      <w:pPr>
        <w:ind w:left="581" w:hanging="481"/>
        <w:jc w:val="left"/>
      </w:pPr>
      <w:rPr>
        <w:rFonts w:ascii="新細明體" w:eastAsia="新細明體" w:hAnsi="新細明體" w:cs="新細明體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zh-TW" w:bidi="ar-SA"/>
      </w:rPr>
    </w:lvl>
    <w:lvl w:ilvl="1" w:tplc="30D00E1E">
      <w:numFmt w:val="bullet"/>
      <w:lvlText w:val="•"/>
      <w:lvlJc w:val="left"/>
      <w:pPr>
        <w:ind w:left="1372" w:hanging="481"/>
      </w:pPr>
      <w:rPr>
        <w:rFonts w:hint="default"/>
        <w:lang w:val="en-US" w:eastAsia="zh-TW" w:bidi="ar-SA"/>
      </w:rPr>
    </w:lvl>
    <w:lvl w:ilvl="2" w:tplc="DFE62E8A">
      <w:numFmt w:val="bullet"/>
      <w:lvlText w:val="•"/>
      <w:lvlJc w:val="left"/>
      <w:pPr>
        <w:ind w:left="2165" w:hanging="481"/>
      </w:pPr>
      <w:rPr>
        <w:rFonts w:hint="default"/>
        <w:lang w:val="en-US" w:eastAsia="zh-TW" w:bidi="ar-SA"/>
      </w:rPr>
    </w:lvl>
    <w:lvl w:ilvl="3" w:tplc="C9AEC7C4">
      <w:numFmt w:val="bullet"/>
      <w:lvlText w:val="•"/>
      <w:lvlJc w:val="left"/>
      <w:pPr>
        <w:ind w:left="2957" w:hanging="481"/>
      </w:pPr>
      <w:rPr>
        <w:rFonts w:hint="default"/>
        <w:lang w:val="en-US" w:eastAsia="zh-TW" w:bidi="ar-SA"/>
      </w:rPr>
    </w:lvl>
    <w:lvl w:ilvl="4" w:tplc="4C8E64D4">
      <w:numFmt w:val="bullet"/>
      <w:lvlText w:val="•"/>
      <w:lvlJc w:val="left"/>
      <w:pPr>
        <w:ind w:left="3750" w:hanging="481"/>
      </w:pPr>
      <w:rPr>
        <w:rFonts w:hint="default"/>
        <w:lang w:val="en-US" w:eastAsia="zh-TW" w:bidi="ar-SA"/>
      </w:rPr>
    </w:lvl>
    <w:lvl w:ilvl="5" w:tplc="8B0E4286">
      <w:numFmt w:val="bullet"/>
      <w:lvlText w:val="•"/>
      <w:lvlJc w:val="left"/>
      <w:pPr>
        <w:ind w:left="4543" w:hanging="481"/>
      </w:pPr>
      <w:rPr>
        <w:rFonts w:hint="default"/>
        <w:lang w:val="en-US" w:eastAsia="zh-TW" w:bidi="ar-SA"/>
      </w:rPr>
    </w:lvl>
    <w:lvl w:ilvl="6" w:tplc="9DBE269E">
      <w:numFmt w:val="bullet"/>
      <w:lvlText w:val="•"/>
      <w:lvlJc w:val="left"/>
      <w:pPr>
        <w:ind w:left="5335" w:hanging="481"/>
      </w:pPr>
      <w:rPr>
        <w:rFonts w:hint="default"/>
        <w:lang w:val="en-US" w:eastAsia="zh-TW" w:bidi="ar-SA"/>
      </w:rPr>
    </w:lvl>
    <w:lvl w:ilvl="7" w:tplc="FBCC6F3E">
      <w:numFmt w:val="bullet"/>
      <w:lvlText w:val="•"/>
      <w:lvlJc w:val="left"/>
      <w:pPr>
        <w:ind w:left="6128" w:hanging="481"/>
      </w:pPr>
      <w:rPr>
        <w:rFonts w:hint="default"/>
        <w:lang w:val="en-US" w:eastAsia="zh-TW" w:bidi="ar-SA"/>
      </w:rPr>
    </w:lvl>
    <w:lvl w:ilvl="8" w:tplc="2F78698A">
      <w:numFmt w:val="bullet"/>
      <w:lvlText w:val="•"/>
      <w:lvlJc w:val="left"/>
      <w:pPr>
        <w:ind w:left="6921" w:hanging="481"/>
      </w:pPr>
      <w:rPr>
        <w:rFonts w:hint="default"/>
        <w:lang w:val="en-US" w:eastAsia="zh-TW" w:bidi="ar-SA"/>
      </w:rPr>
    </w:lvl>
  </w:abstractNum>
  <w:abstractNum w:abstractNumId="1">
    <w:nsid w:val="179B5DB1"/>
    <w:multiLevelType w:val="hybridMultilevel"/>
    <w:tmpl w:val="3F0632B6"/>
    <w:lvl w:ilvl="0" w:tplc="FD543FC8">
      <w:start w:val="1"/>
      <w:numFmt w:val="chineseCountingThousand"/>
      <w:lvlText w:val="%1、"/>
      <w:lvlJc w:val="left"/>
      <w:pPr>
        <w:ind w:left="581" w:hanging="481"/>
        <w:jc w:val="left"/>
      </w:pPr>
      <w:rPr>
        <w:rFonts w:ascii="新細明體" w:eastAsia="新細明體" w:hAnsi="新細明體" w:cs="新細明體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zh-TW" w:bidi="ar-SA"/>
      </w:rPr>
    </w:lvl>
    <w:lvl w:ilvl="1" w:tplc="6A84A788">
      <w:numFmt w:val="bullet"/>
      <w:lvlText w:val="•"/>
      <w:lvlJc w:val="left"/>
      <w:pPr>
        <w:ind w:left="1372" w:hanging="481"/>
      </w:pPr>
      <w:rPr>
        <w:rFonts w:hint="default"/>
        <w:lang w:val="en-US" w:eastAsia="zh-TW" w:bidi="ar-SA"/>
      </w:rPr>
    </w:lvl>
    <w:lvl w:ilvl="2" w:tplc="77986586">
      <w:numFmt w:val="bullet"/>
      <w:lvlText w:val="•"/>
      <w:lvlJc w:val="left"/>
      <w:pPr>
        <w:ind w:left="2165" w:hanging="481"/>
      </w:pPr>
      <w:rPr>
        <w:rFonts w:hint="default"/>
        <w:lang w:val="en-US" w:eastAsia="zh-TW" w:bidi="ar-SA"/>
      </w:rPr>
    </w:lvl>
    <w:lvl w:ilvl="3" w:tplc="586E0D64">
      <w:numFmt w:val="bullet"/>
      <w:lvlText w:val="•"/>
      <w:lvlJc w:val="left"/>
      <w:pPr>
        <w:ind w:left="2957" w:hanging="481"/>
      </w:pPr>
      <w:rPr>
        <w:rFonts w:hint="default"/>
        <w:lang w:val="en-US" w:eastAsia="zh-TW" w:bidi="ar-SA"/>
      </w:rPr>
    </w:lvl>
    <w:lvl w:ilvl="4" w:tplc="0270FF0A">
      <w:numFmt w:val="bullet"/>
      <w:lvlText w:val="•"/>
      <w:lvlJc w:val="left"/>
      <w:pPr>
        <w:ind w:left="3750" w:hanging="481"/>
      </w:pPr>
      <w:rPr>
        <w:rFonts w:hint="default"/>
        <w:lang w:val="en-US" w:eastAsia="zh-TW" w:bidi="ar-SA"/>
      </w:rPr>
    </w:lvl>
    <w:lvl w:ilvl="5" w:tplc="B6CE90AA">
      <w:numFmt w:val="bullet"/>
      <w:lvlText w:val="•"/>
      <w:lvlJc w:val="left"/>
      <w:pPr>
        <w:ind w:left="4543" w:hanging="481"/>
      </w:pPr>
      <w:rPr>
        <w:rFonts w:hint="default"/>
        <w:lang w:val="en-US" w:eastAsia="zh-TW" w:bidi="ar-SA"/>
      </w:rPr>
    </w:lvl>
    <w:lvl w:ilvl="6" w:tplc="4050A4CE">
      <w:numFmt w:val="bullet"/>
      <w:lvlText w:val="•"/>
      <w:lvlJc w:val="left"/>
      <w:pPr>
        <w:ind w:left="5335" w:hanging="481"/>
      </w:pPr>
      <w:rPr>
        <w:rFonts w:hint="default"/>
        <w:lang w:val="en-US" w:eastAsia="zh-TW" w:bidi="ar-SA"/>
      </w:rPr>
    </w:lvl>
    <w:lvl w:ilvl="7" w:tplc="EEBADDA6">
      <w:numFmt w:val="bullet"/>
      <w:lvlText w:val="•"/>
      <w:lvlJc w:val="left"/>
      <w:pPr>
        <w:ind w:left="6128" w:hanging="481"/>
      </w:pPr>
      <w:rPr>
        <w:rFonts w:hint="default"/>
        <w:lang w:val="en-US" w:eastAsia="zh-TW" w:bidi="ar-SA"/>
      </w:rPr>
    </w:lvl>
    <w:lvl w:ilvl="8" w:tplc="B210C354">
      <w:numFmt w:val="bullet"/>
      <w:lvlText w:val="•"/>
      <w:lvlJc w:val="left"/>
      <w:pPr>
        <w:ind w:left="6921" w:hanging="481"/>
      </w:pPr>
      <w:rPr>
        <w:rFonts w:hint="default"/>
        <w:lang w:val="en-US" w:eastAsia="zh-TW" w:bidi="ar-SA"/>
      </w:rPr>
    </w:lvl>
  </w:abstractNum>
  <w:abstractNum w:abstractNumId="2">
    <w:nsid w:val="20104A2C"/>
    <w:multiLevelType w:val="hybridMultilevel"/>
    <w:tmpl w:val="5E984274"/>
    <w:lvl w:ilvl="0" w:tplc="BC1E83C2">
      <w:start w:val="1"/>
      <w:numFmt w:val="chineseCountingThousand"/>
      <w:lvlText w:val="（%1）"/>
      <w:lvlJc w:val="left"/>
      <w:pPr>
        <w:ind w:left="821" w:hanging="721"/>
        <w:jc w:val="left"/>
      </w:pPr>
      <w:rPr>
        <w:rFonts w:ascii="新細明體" w:eastAsia="新細明體" w:hAnsi="新細明體" w:cs="新細明體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zh-TW" w:bidi="ar-SA"/>
      </w:rPr>
    </w:lvl>
    <w:lvl w:ilvl="1" w:tplc="0C9298E4">
      <w:numFmt w:val="bullet"/>
      <w:lvlText w:val="•"/>
      <w:lvlJc w:val="left"/>
      <w:pPr>
        <w:ind w:left="1588" w:hanging="721"/>
      </w:pPr>
      <w:rPr>
        <w:rFonts w:hint="default"/>
        <w:lang w:val="en-US" w:eastAsia="zh-TW" w:bidi="ar-SA"/>
      </w:rPr>
    </w:lvl>
    <w:lvl w:ilvl="2" w:tplc="D2F8F0FC">
      <w:numFmt w:val="bullet"/>
      <w:lvlText w:val="•"/>
      <w:lvlJc w:val="left"/>
      <w:pPr>
        <w:ind w:left="2357" w:hanging="721"/>
      </w:pPr>
      <w:rPr>
        <w:rFonts w:hint="default"/>
        <w:lang w:val="en-US" w:eastAsia="zh-TW" w:bidi="ar-SA"/>
      </w:rPr>
    </w:lvl>
    <w:lvl w:ilvl="3" w:tplc="914CB314">
      <w:numFmt w:val="bullet"/>
      <w:lvlText w:val="•"/>
      <w:lvlJc w:val="left"/>
      <w:pPr>
        <w:ind w:left="3125" w:hanging="721"/>
      </w:pPr>
      <w:rPr>
        <w:rFonts w:hint="default"/>
        <w:lang w:val="en-US" w:eastAsia="zh-TW" w:bidi="ar-SA"/>
      </w:rPr>
    </w:lvl>
    <w:lvl w:ilvl="4" w:tplc="8110B53E">
      <w:numFmt w:val="bullet"/>
      <w:lvlText w:val="•"/>
      <w:lvlJc w:val="left"/>
      <w:pPr>
        <w:ind w:left="3894" w:hanging="721"/>
      </w:pPr>
      <w:rPr>
        <w:rFonts w:hint="default"/>
        <w:lang w:val="en-US" w:eastAsia="zh-TW" w:bidi="ar-SA"/>
      </w:rPr>
    </w:lvl>
    <w:lvl w:ilvl="5" w:tplc="9DFA0E1A">
      <w:numFmt w:val="bullet"/>
      <w:lvlText w:val="•"/>
      <w:lvlJc w:val="left"/>
      <w:pPr>
        <w:ind w:left="4663" w:hanging="721"/>
      </w:pPr>
      <w:rPr>
        <w:rFonts w:hint="default"/>
        <w:lang w:val="en-US" w:eastAsia="zh-TW" w:bidi="ar-SA"/>
      </w:rPr>
    </w:lvl>
    <w:lvl w:ilvl="6" w:tplc="7F4C0D9E">
      <w:numFmt w:val="bullet"/>
      <w:lvlText w:val="•"/>
      <w:lvlJc w:val="left"/>
      <w:pPr>
        <w:ind w:left="5431" w:hanging="721"/>
      </w:pPr>
      <w:rPr>
        <w:rFonts w:hint="default"/>
        <w:lang w:val="en-US" w:eastAsia="zh-TW" w:bidi="ar-SA"/>
      </w:rPr>
    </w:lvl>
    <w:lvl w:ilvl="7" w:tplc="DAD23134">
      <w:numFmt w:val="bullet"/>
      <w:lvlText w:val="•"/>
      <w:lvlJc w:val="left"/>
      <w:pPr>
        <w:ind w:left="6200" w:hanging="721"/>
      </w:pPr>
      <w:rPr>
        <w:rFonts w:hint="default"/>
        <w:lang w:val="en-US" w:eastAsia="zh-TW" w:bidi="ar-SA"/>
      </w:rPr>
    </w:lvl>
    <w:lvl w:ilvl="8" w:tplc="ED14ABD2">
      <w:numFmt w:val="bullet"/>
      <w:lvlText w:val="•"/>
      <w:lvlJc w:val="left"/>
      <w:pPr>
        <w:ind w:left="6969" w:hanging="721"/>
      </w:pPr>
      <w:rPr>
        <w:rFonts w:hint="default"/>
        <w:lang w:val="en-US" w:eastAsia="zh-TW" w:bidi="ar-SA"/>
      </w:rPr>
    </w:lvl>
  </w:abstractNum>
  <w:abstractNum w:abstractNumId="3">
    <w:nsid w:val="25AD0876"/>
    <w:multiLevelType w:val="hybridMultilevel"/>
    <w:tmpl w:val="89667636"/>
    <w:lvl w:ilvl="0" w:tplc="67465D86">
      <w:start w:val="1"/>
      <w:numFmt w:val="chineseCountingThousand"/>
      <w:lvlText w:val="%1、"/>
      <w:lvlJc w:val="left"/>
      <w:pPr>
        <w:ind w:left="581" w:hanging="481"/>
        <w:jc w:val="left"/>
      </w:pPr>
      <w:rPr>
        <w:rFonts w:ascii="新細明體" w:eastAsia="新細明體" w:hAnsi="新細明體" w:cs="新細明體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zh-TW" w:bidi="ar-SA"/>
      </w:rPr>
    </w:lvl>
    <w:lvl w:ilvl="1" w:tplc="3EA0EBD4">
      <w:numFmt w:val="bullet"/>
      <w:lvlText w:val="•"/>
      <w:lvlJc w:val="left"/>
      <w:pPr>
        <w:ind w:left="1372" w:hanging="481"/>
      </w:pPr>
      <w:rPr>
        <w:rFonts w:hint="default"/>
        <w:lang w:val="en-US" w:eastAsia="zh-TW" w:bidi="ar-SA"/>
      </w:rPr>
    </w:lvl>
    <w:lvl w:ilvl="2" w:tplc="C7549286">
      <w:numFmt w:val="bullet"/>
      <w:lvlText w:val="•"/>
      <w:lvlJc w:val="left"/>
      <w:pPr>
        <w:ind w:left="2165" w:hanging="481"/>
      </w:pPr>
      <w:rPr>
        <w:rFonts w:hint="default"/>
        <w:lang w:val="en-US" w:eastAsia="zh-TW" w:bidi="ar-SA"/>
      </w:rPr>
    </w:lvl>
    <w:lvl w:ilvl="3" w:tplc="B75CCA12">
      <w:numFmt w:val="bullet"/>
      <w:lvlText w:val="•"/>
      <w:lvlJc w:val="left"/>
      <w:pPr>
        <w:ind w:left="2957" w:hanging="481"/>
      </w:pPr>
      <w:rPr>
        <w:rFonts w:hint="default"/>
        <w:lang w:val="en-US" w:eastAsia="zh-TW" w:bidi="ar-SA"/>
      </w:rPr>
    </w:lvl>
    <w:lvl w:ilvl="4" w:tplc="8B0A7464">
      <w:numFmt w:val="bullet"/>
      <w:lvlText w:val="•"/>
      <w:lvlJc w:val="left"/>
      <w:pPr>
        <w:ind w:left="3750" w:hanging="481"/>
      </w:pPr>
      <w:rPr>
        <w:rFonts w:hint="default"/>
        <w:lang w:val="en-US" w:eastAsia="zh-TW" w:bidi="ar-SA"/>
      </w:rPr>
    </w:lvl>
    <w:lvl w:ilvl="5" w:tplc="B0AC6CEC">
      <w:numFmt w:val="bullet"/>
      <w:lvlText w:val="•"/>
      <w:lvlJc w:val="left"/>
      <w:pPr>
        <w:ind w:left="4543" w:hanging="481"/>
      </w:pPr>
      <w:rPr>
        <w:rFonts w:hint="default"/>
        <w:lang w:val="en-US" w:eastAsia="zh-TW" w:bidi="ar-SA"/>
      </w:rPr>
    </w:lvl>
    <w:lvl w:ilvl="6" w:tplc="13446E18">
      <w:numFmt w:val="bullet"/>
      <w:lvlText w:val="•"/>
      <w:lvlJc w:val="left"/>
      <w:pPr>
        <w:ind w:left="5335" w:hanging="481"/>
      </w:pPr>
      <w:rPr>
        <w:rFonts w:hint="default"/>
        <w:lang w:val="en-US" w:eastAsia="zh-TW" w:bidi="ar-SA"/>
      </w:rPr>
    </w:lvl>
    <w:lvl w:ilvl="7" w:tplc="FA3215FC">
      <w:numFmt w:val="bullet"/>
      <w:lvlText w:val="•"/>
      <w:lvlJc w:val="left"/>
      <w:pPr>
        <w:ind w:left="6128" w:hanging="481"/>
      </w:pPr>
      <w:rPr>
        <w:rFonts w:hint="default"/>
        <w:lang w:val="en-US" w:eastAsia="zh-TW" w:bidi="ar-SA"/>
      </w:rPr>
    </w:lvl>
    <w:lvl w:ilvl="8" w:tplc="E7BA5E36">
      <w:numFmt w:val="bullet"/>
      <w:lvlText w:val="•"/>
      <w:lvlJc w:val="left"/>
      <w:pPr>
        <w:ind w:left="6921" w:hanging="481"/>
      </w:pPr>
      <w:rPr>
        <w:rFonts w:hint="default"/>
        <w:lang w:val="en-US" w:eastAsia="zh-TW" w:bidi="ar-SA"/>
      </w:rPr>
    </w:lvl>
  </w:abstractNum>
  <w:abstractNum w:abstractNumId="4">
    <w:nsid w:val="2818586E"/>
    <w:multiLevelType w:val="hybridMultilevel"/>
    <w:tmpl w:val="9B14C182"/>
    <w:lvl w:ilvl="0" w:tplc="198A2B9A">
      <w:start w:val="1"/>
      <w:numFmt w:val="chineseCountingThousand"/>
      <w:lvlText w:val="%1、"/>
      <w:lvlJc w:val="left"/>
      <w:pPr>
        <w:ind w:left="581" w:hanging="481"/>
        <w:jc w:val="left"/>
      </w:pPr>
      <w:rPr>
        <w:rFonts w:ascii="新細明體" w:eastAsia="新細明體" w:hAnsi="新細明體" w:cs="新細明體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zh-TW" w:bidi="ar-SA"/>
      </w:rPr>
    </w:lvl>
    <w:lvl w:ilvl="1" w:tplc="282C9572">
      <w:numFmt w:val="bullet"/>
      <w:lvlText w:val="•"/>
      <w:lvlJc w:val="left"/>
      <w:pPr>
        <w:ind w:left="1372" w:hanging="481"/>
      </w:pPr>
      <w:rPr>
        <w:rFonts w:hint="default"/>
        <w:lang w:val="en-US" w:eastAsia="zh-TW" w:bidi="ar-SA"/>
      </w:rPr>
    </w:lvl>
    <w:lvl w:ilvl="2" w:tplc="D78EF92E">
      <w:numFmt w:val="bullet"/>
      <w:lvlText w:val="•"/>
      <w:lvlJc w:val="left"/>
      <w:pPr>
        <w:ind w:left="2165" w:hanging="481"/>
      </w:pPr>
      <w:rPr>
        <w:rFonts w:hint="default"/>
        <w:lang w:val="en-US" w:eastAsia="zh-TW" w:bidi="ar-SA"/>
      </w:rPr>
    </w:lvl>
    <w:lvl w:ilvl="3" w:tplc="090C8076">
      <w:numFmt w:val="bullet"/>
      <w:lvlText w:val="•"/>
      <w:lvlJc w:val="left"/>
      <w:pPr>
        <w:ind w:left="2957" w:hanging="481"/>
      </w:pPr>
      <w:rPr>
        <w:rFonts w:hint="default"/>
        <w:lang w:val="en-US" w:eastAsia="zh-TW" w:bidi="ar-SA"/>
      </w:rPr>
    </w:lvl>
    <w:lvl w:ilvl="4" w:tplc="A510F156">
      <w:numFmt w:val="bullet"/>
      <w:lvlText w:val="•"/>
      <w:lvlJc w:val="left"/>
      <w:pPr>
        <w:ind w:left="3750" w:hanging="481"/>
      </w:pPr>
      <w:rPr>
        <w:rFonts w:hint="default"/>
        <w:lang w:val="en-US" w:eastAsia="zh-TW" w:bidi="ar-SA"/>
      </w:rPr>
    </w:lvl>
    <w:lvl w:ilvl="5" w:tplc="391C7300">
      <w:numFmt w:val="bullet"/>
      <w:lvlText w:val="•"/>
      <w:lvlJc w:val="left"/>
      <w:pPr>
        <w:ind w:left="4543" w:hanging="481"/>
      </w:pPr>
      <w:rPr>
        <w:rFonts w:hint="default"/>
        <w:lang w:val="en-US" w:eastAsia="zh-TW" w:bidi="ar-SA"/>
      </w:rPr>
    </w:lvl>
    <w:lvl w:ilvl="6" w:tplc="2454246A">
      <w:numFmt w:val="bullet"/>
      <w:lvlText w:val="•"/>
      <w:lvlJc w:val="left"/>
      <w:pPr>
        <w:ind w:left="5335" w:hanging="481"/>
      </w:pPr>
      <w:rPr>
        <w:rFonts w:hint="default"/>
        <w:lang w:val="en-US" w:eastAsia="zh-TW" w:bidi="ar-SA"/>
      </w:rPr>
    </w:lvl>
    <w:lvl w:ilvl="7" w:tplc="7892F94A">
      <w:numFmt w:val="bullet"/>
      <w:lvlText w:val="•"/>
      <w:lvlJc w:val="left"/>
      <w:pPr>
        <w:ind w:left="6128" w:hanging="481"/>
      </w:pPr>
      <w:rPr>
        <w:rFonts w:hint="default"/>
        <w:lang w:val="en-US" w:eastAsia="zh-TW" w:bidi="ar-SA"/>
      </w:rPr>
    </w:lvl>
    <w:lvl w:ilvl="8" w:tplc="58E82F76">
      <w:numFmt w:val="bullet"/>
      <w:lvlText w:val="•"/>
      <w:lvlJc w:val="left"/>
      <w:pPr>
        <w:ind w:left="6921" w:hanging="481"/>
      </w:pPr>
      <w:rPr>
        <w:rFonts w:hint="default"/>
        <w:lang w:val="en-US" w:eastAsia="zh-TW" w:bidi="ar-SA"/>
      </w:rPr>
    </w:lvl>
  </w:abstractNum>
  <w:abstractNum w:abstractNumId="5">
    <w:nsid w:val="2A5369DF"/>
    <w:multiLevelType w:val="hybridMultilevel"/>
    <w:tmpl w:val="A5ECDA3A"/>
    <w:lvl w:ilvl="0" w:tplc="5C5A7302">
      <w:start w:val="1"/>
      <w:numFmt w:val="chineseCountingThousand"/>
      <w:lvlText w:val="%1、"/>
      <w:lvlJc w:val="left"/>
      <w:pPr>
        <w:ind w:left="100" w:hanging="465"/>
        <w:jc w:val="left"/>
      </w:pPr>
      <w:rPr>
        <w:rFonts w:ascii="新細明體" w:eastAsia="新細明體" w:hAnsi="新細明體" w:cs="新細明體" w:hint="default"/>
        <w:b w:val="0"/>
        <w:bCs w:val="0"/>
        <w:i w:val="0"/>
        <w:iCs w:val="0"/>
        <w:spacing w:val="-17"/>
        <w:w w:val="100"/>
        <w:sz w:val="22"/>
        <w:szCs w:val="22"/>
        <w:lang w:val="en-US" w:eastAsia="zh-TW" w:bidi="ar-SA"/>
      </w:rPr>
    </w:lvl>
    <w:lvl w:ilvl="1" w:tplc="A0E612C0">
      <w:numFmt w:val="bullet"/>
      <w:lvlText w:val="•"/>
      <w:lvlJc w:val="left"/>
      <w:pPr>
        <w:ind w:left="940" w:hanging="465"/>
      </w:pPr>
      <w:rPr>
        <w:rFonts w:hint="default"/>
        <w:lang w:val="en-US" w:eastAsia="zh-TW" w:bidi="ar-SA"/>
      </w:rPr>
    </w:lvl>
    <w:lvl w:ilvl="2" w:tplc="96664CC8">
      <w:numFmt w:val="bullet"/>
      <w:lvlText w:val="•"/>
      <w:lvlJc w:val="left"/>
      <w:pPr>
        <w:ind w:left="1781" w:hanging="465"/>
      </w:pPr>
      <w:rPr>
        <w:rFonts w:hint="default"/>
        <w:lang w:val="en-US" w:eastAsia="zh-TW" w:bidi="ar-SA"/>
      </w:rPr>
    </w:lvl>
    <w:lvl w:ilvl="3" w:tplc="2D9C0664">
      <w:numFmt w:val="bullet"/>
      <w:lvlText w:val="•"/>
      <w:lvlJc w:val="left"/>
      <w:pPr>
        <w:ind w:left="2621" w:hanging="465"/>
      </w:pPr>
      <w:rPr>
        <w:rFonts w:hint="default"/>
        <w:lang w:val="en-US" w:eastAsia="zh-TW" w:bidi="ar-SA"/>
      </w:rPr>
    </w:lvl>
    <w:lvl w:ilvl="4" w:tplc="AA18ECD0">
      <w:numFmt w:val="bullet"/>
      <w:lvlText w:val="•"/>
      <w:lvlJc w:val="left"/>
      <w:pPr>
        <w:ind w:left="3462" w:hanging="465"/>
      </w:pPr>
      <w:rPr>
        <w:rFonts w:hint="default"/>
        <w:lang w:val="en-US" w:eastAsia="zh-TW" w:bidi="ar-SA"/>
      </w:rPr>
    </w:lvl>
    <w:lvl w:ilvl="5" w:tplc="A492EA46">
      <w:numFmt w:val="bullet"/>
      <w:lvlText w:val="•"/>
      <w:lvlJc w:val="left"/>
      <w:pPr>
        <w:ind w:left="4303" w:hanging="465"/>
      </w:pPr>
      <w:rPr>
        <w:rFonts w:hint="default"/>
        <w:lang w:val="en-US" w:eastAsia="zh-TW" w:bidi="ar-SA"/>
      </w:rPr>
    </w:lvl>
    <w:lvl w:ilvl="6" w:tplc="3864A92E">
      <w:numFmt w:val="bullet"/>
      <w:lvlText w:val="•"/>
      <w:lvlJc w:val="left"/>
      <w:pPr>
        <w:ind w:left="5143" w:hanging="465"/>
      </w:pPr>
      <w:rPr>
        <w:rFonts w:hint="default"/>
        <w:lang w:val="en-US" w:eastAsia="zh-TW" w:bidi="ar-SA"/>
      </w:rPr>
    </w:lvl>
    <w:lvl w:ilvl="7" w:tplc="FC7A6D72">
      <w:numFmt w:val="bullet"/>
      <w:lvlText w:val="•"/>
      <w:lvlJc w:val="left"/>
      <w:pPr>
        <w:ind w:left="5984" w:hanging="465"/>
      </w:pPr>
      <w:rPr>
        <w:rFonts w:hint="default"/>
        <w:lang w:val="en-US" w:eastAsia="zh-TW" w:bidi="ar-SA"/>
      </w:rPr>
    </w:lvl>
    <w:lvl w:ilvl="8" w:tplc="4878AFEA">
      <w:numFmt w:val="bullet"/>
      <w:lvlText w:val="•"/>
      <w:lvlJc w:val="left"/>
      <w:pPr>
        <w:ind w:left="6825" w:hanging="465"/>
      </w:pPr>
      <w:rPr>
        <w:rFonts w:hint="default"/>
        <w:lang w:val="en-US" w:eastAsia="zh-TW" w:bidi="ar-SA"/>
      </w:rPr>
    </w:lvl>
  </w:abstractNum>
  <w:abstractNum w:abstractNumId="6">
    <w:nsid w:val="2CED3CEB"/>
    <w:multiLevelType w:val="hybridMultilevel"/>
    <w:tmpl w:val="A3C071A2"/>
    <w:lvl w:ilvl="0" w:tplc="C4A6CC5C">
      <w:start w:val="1"/>
      <w:numFmt w:val="chineseCountingThousand"/>
      <w:lvlText w:val="%1、"/>
      <w:lvlJc w:val="left"/>
      <w:pPr>
        <w:ind w:left="581" w:hanging="481"/>
        <w:jc w:val="left"/>
      </w:pPr>
      <w:rPr>
        <w:rFonts w:ascii="新細明體" w:eastAsia="新細明體" w:hAnsi="新細明體" w:cs="新細明體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zh-TW" w:bidi="ar-SA"/>
      </w:rPr>
    </w:lvl>
    <w:lvl w:ilvl="1" w:tplc="87D0CA4E">
      <w:numFmt w:val="bullet"/>
      <w:lvlText w:val="•"/>
      <w:lvlJc w:val="left"/>
      <w:pPr>
        <w:ind w:left="1372" w:hanging="481"/>
      </w:pPr>
      <w:rPr>
        <w:rFonts w:hint="default"/>
        <w:lang w:val="en-US" w:eastAsia="zh-TW" w:bidi="ar-SA"/>
      </w:rPr>
    </w:lvl>
    <w:lvl w:ilvl="2" w:tplc="B0C890BA">
      <w:numFmt w:val="bullet"/>
      <w:lvlText w:val="•"/>
      <w:lvlJc w:val="left"/>
      <w:pPr>
        <w:ind w:left="2165" w:hanging="481"/>
      </w:pPr>
      <w:rPr>
        <w:rFonts w:hint="default"/>
        <w:lang w:val="en-US" w:eastAsia="zh-TW" w:bidi="ar-SA"/>
      </w:rPr>
    </w:lvl>
    <w:lvl w:ilvl="3" w:tplc="C7E8ABAA">
      <w:numFmt w:val="bullet"/>
      <w:lvlText w:val="•"/>
      <w:lvlJc w:val="left"/>
      <w:pPr>
        <w:ind w:left="2957" w:hanging="481"/>
      </w:pPr>
      <w:rPr>
        <w:rFonts w:hint="default"/>
        <w:lang w:val="en-US" w:eastAsia="zh-TW" w:bidi="ar-SA"/>
      </w:rPr>
    </w:lvl>
    <w:lvl w:ilvl="4" w:tplc="1D4085D0">
      <w:numFmt w:val="bullet"/>
      <w:lvlText w:val="•"/>
      <w:lvlJc w:val="left"/>
      <w:pPr>
        <w:ind w:left="3750" w:hanging="481"/>
      </w:pPr>
      <w:rPr>
        <w:rFonts w:hint="default"/>
        <w:lang w:val="en-US" w:eastAsia="zh-TW" w:bidi="ar-SA"/>
      </w:rPr>
    </w:lvl>
    <w:lvl w:ilvl="5" w:tplc="01EC2356">
      <w:numFmt w:val="bullet"/>
      <w:lvlText w:val="•"/>
      <w:lvlJc w:val="left"/>
      <w:pPr>
        <w:ind w:left="4543" w:hanging="481"/>
      </w:pPr>
      <w:rPr>
        <w:rFonts w:hint="default"/>
        <w:lang w:val="en-US" w:eastAsia="zh-TW" w:bidi="ar-SA"/>
      </w:rPr>
    </w:lvl>
    <w:lvl w:ilvl="6" w:tplc="26FABA9C">
      <w:numFmt w:val="bullet"/>
      <w:lvlText w:val="•"/>
      <w:lvlJc w:val="left"/>
      <w:pPr>
        <w:ind w:left="5335" w:hanging="481"/>
      </w:pPr>
      <w:rPr>
        <w:rFonts w:hint="default"/>
        <w:lang w:val="en-US" w:eastAsia="zh-TW" w:bidi="ar-SA"/>
      </w:rPr>
    </w:lvl>
    <w:lvl w:ilvl="7" w:tplc="8B943A3C">
      <w:numFmt w:val="bullet"/>
      <w:lvlText w:val="•"/>
      <w:lvlJc w:val="left"/>
      <w:pPr>
        <w:ind w:left="6128" w:hanging="481"/>
      </w:pPr>
      <w:rPr>
        <w:rFonts w:hint="default"/>
        <w:lang w:val="en-US" w:eastAsia="zh-TW" w:bidi="ar-SA"/>
      </w:rPr>
    </w:lvl>
    <w:lvl w:ilvl="8" w:tplc="66460AB6">
      <w:numFmt w:val="bullet"/>
      <w:lvlText w:val="•"/>
      <w:lvlJc w:val="left"/>
      <w:pPr>
        <w:ind w:left="6921" w:hanging="481"/>
      </w:pPr>
      <w:rPr>
        <w:rFonts w:hint="default"/>
        <w:lang w:val="en-US" w:eastAsia="zh-TW" w:bidi="ar-SA"/>
      </w:rPr>
    </w:lvl>
  </w:abstractNum>
  <w:abstractNum w:abstractNumId="7">
    <w:nsid w:val="3C013653"/>
    <w:multiLevelType w:val="hybridMultilevel"/>
    <w:tmpl w:val="B052AB70"/>
    <w:lvl w:ilvl="0" w:tplc="5DBC791C">
      <w:start w:val="1"/>
      <w:numFmt w:val="chineseCountingThousand"/>
      <w:lvlText w:val="%1、"/>
      <w:lvlJc w:val="left"/>
      <w:pPr>
        <w:ind w:left="581" w:hanging="481"/>
        <w:jc w:val="left"/>
      </w:pPr>
      <w:rPr>
        <w:rFonts w:ascii="新細明體" w:eastAsia="新細明體" w:hAnsi="新細明體" w:cs="新細明體" w:hint="default"/>
        <w:b w:val="0"/>
        <w:bCs w:val="0"/>
        <w:i w:val="0"/>
        <w:iCs w:val="0"/>
        <w:spacing w:val="0"/>
        <w:w w:val="93"/>
        <w:sz w:val="22"/>
        <w:szCs w:val="22"/>
        <w:lang w:val="en-US" w:eastAsia="zh-TW" w:bidi="ar-SA"/>
      </w:rPr>
    </w:lvl>
    <w:lvl w:ilvl="1" w:tplc="B11E6B94">
      <w:numFmt w:val="bullet"/>
      <w:lvlText w:val="•"/>
      <w:lvlJc w:val="left"/>
      <w:pPr>
        <w:ind w:left="1372" w:hanging="481"/>
      </w:pPr>
      <w:rPr>
        <w:rFonts w:hint="default"/>
        <w:lang w:val="en-US" w:eastAsia="zh-TW" w:bidi="ar-SA"/>
      </w:rPr>
    </w:lvl>
    <w:lvl w:ilvl="2" w:tplc="97B6C8A2">
      <w:numFmt w:val="bullet"/>
      <w:lvlText w:val="•"/>
      <w:lvlJc w:val="left"/>
      <w:pPr>
        <w:ind w:left="2165" w:hanging="481"/>
      </w:pPr>
      <w:rPr>
        <w:rFonts w:hint="default"/>
        <w:lang w:val="en-US" w:eastAsia="zh-TW" w:bidi="ar-SA"/>
      </w:rPr>
    </w:lvl>
    <w:lvl w:ilvl="3" w:tplc="AB624CCC">
      <w:numFmt w:val="bullet"/>
      <w:lvlText w:val="•"/>
      <w:lvlJc w:val="left"/>
      <w:pPr>
        <w:ind w:left="2957" w:hanging="481"/>
      </w:pPr>
      <w:rPr>
        <w:rFonts w:hint="default"/>
        <w:lang w:val="en-US" w:eastAsia="zh-TW" w:bidi="ar-SA"/>
      </w:rPr>
    </w:lvl>
    <w:lvl w:ilvl="4" w:tplc="8D9CFBA2">
      <w:numFmt w:val="bullet"/>
      <w:lvlText w:val="•"/>
      <w:lvlJc w:val="left"/>
      <w:pPr>
        <w:ind w:left="3750" w:hanging="481"/>
      </w:pPr>
      <w:rPr>
        <w:rFonts w:hint="default"/>
        <w:lang w:val="en-US" w:eastAsia="zh-TW" w:bidi="ar-SA"/>
      </w:rPr>
    </w:lvl>
    <w:lvl w:ilvl="5" w:tplc="FE92B4B6">
      <w:numFmt w:val="bullet"/>
      <w:lvlText w:val="•"/>
      <w:lvlJc w:val="left"/>
      <w:pPr>
        <w:ind w:left="4543" w:hanging="481"/>
      </w:pPr>
      <w:rPr>
        <w:rFonts w:hint="default"/>
        <w:lang w:val="en-US" w:eastAsia="zh-TW" w:bidi="ar-SA"/>
      </w:rPr>
    </w:lvl>
    <w:lvl w:ilvl="6" w:tplc="52BA347E">
      <w:numFmt w:val="bullet"/>
      <w:lvlText w:val="•"/>
      <w:lvlJc w:val="left"/>
      <w:pPr>
        <w:ind w:left="5335" w:hanging="481"/>
      </w:pPr>
      <w:rPr>
        <w:rFonts w:hint="default"/>
        <w:lang w:val="en-US" w:eastAsia="zh-TW" w:bidi="ar-SA"/>
      </w:rPr>
    </w:lvl>
    <w:lvl w:ilvl="7" w:tplc="4BC4FF38">
      <w:numFmt w:val="bullet"/>
      <w:lvlText w:val="•"/>
      <w:lvlJc w:val="left"/>
      <w:pPr>
        <w:ind w:left="6128" w:hanging="481"/>
      </w:pPr>
      <w:rPr>
        <w:rFonts w:hint="default"/>
        <w:lang w:val="en-US" w:eastAsia="zh-TW" w:bidi="ar-SA"/>
      </w:rPr>
    </w:lvl>
    <w:lvl w:ilvl="8" w:tplc="B9AA5BDC">
      <w:numFmt w:val="bullet"/>
      <w:lvlText w:val="•"/>
      <w:lvlJc w:val="left"/>
      <w:pPr>
        <w:ind w:left="6921" w:hanging="481"/>
      </w:pPr>
      <w:rPr>
        <w:rFonts w:hint="default"/>
        <w:lang w:val="en-US" w:eastAsia="zh-TW" w:bidi="ar-SA"/>
      </w:rPr>
    </w:lvl>
  </w:abstractNum>
  <w:abstractNum w:abstractNumId="8">
    <w:nsid w:val="48C5013D"/>
    <w:multiLevelType w:val="hybridMultilevel"/>
    <w:tmpl w:val="581807E4"/>
    <w:lvl w:ilvl="0" w:tplc="2C4CB3FE">
      <w:start w:val="1"/>
      <w:numFmt w:val="chineseCountingThousand"/>
      <w:lvlText w:val="%1、"/>
      <w:lvlJc w:val="left"/>
      <w:pPr>
        <w:ind w:left="581" w:hanging="481"/>
        <w:jc w:val="left"/>
      </w:pPr>
      <w:rPr>
        <w:rFonts w:ascii="新細明體" w:eastAsia="新細明體" w:hAnsi="新細明體" w:cs="新細明體" w:hint="default"/>
        <w:b w:val="0"/>
        <w:bCs w:val="0"/>
        <w:i w:val="0"/>
        <w:iCs w:val="0"/>
        <w:spacing w:val="0"/>
        <w:w w:val="77"/>
        <w:sz w:val="22"/>
        <w:szCs w:val="22"/>
        <w:lang w:val="en-US" w:eastAsia="zh-TW" w:bidi="ar-SA"/>
      </w:rPr>
    </w:lvl>
    <w:lvl w:ilvl="1" w:tplc="B84A767C">
      <w:numFmt w:val="bullet"/>
      <w:lvlText w:val="•"/>
      <w:lvlJc w:val="left"/>
      <w:pPr>
        <w:ind w:left="1372" w:hanging="481"/>
      </w:pPr>
      <w:rPr>
        <w:rFonts w:hint="default"/>
        <w:lang w:val="en-US" w:eastAsia="zh-TW" w:bidi="ar-SA"/>
      </w:rPr>
    </w:lvl>
    <w:lvl w:ilvl="2" w:tplc="E07217BE">
      <w:numFmt w:val="bullet"/>
      <w:lvlText w:val="•"/>
      <w:lvlJc w:val="left"/>
      <w:pPr>
        <w:ind w:left="2165" w:hanging="481"/>
      </w:pPr>
      <w:rPr>
        <w:rFonts w:hint="default"/>
        <w:lang w:val="en-US" w:eastAsia="zh-TW" w:bidi="ar-SA"/>
      </w:rPr>
    </w:lvl>
    <w:lvl w:ilvl="3" w:tplc="23B4F5C6">
      <w:numFmt w:val="bullet"/>
      <w:lvlText w:val="•"/>
      <w:lvlJc w:val="left"/>
      <w:pPr>
        <w:ind w:left="2957" w:hanging="481"/>
      </w:pPr>
      <w:rPr>
        <w:rFonts w:hint="default"/>
        <w:lang w:val="en-US" w:eastAsia="zh-TW" w:bidi="ar-SA"/>
      </w:rPr>
    </w:lvl>
    <w:lvl w:ilvl="4" w:tplc="71C02DB6">
      <w:numFmt w:val="bullet"/>
      <w:lvlText w:val="•"/>
      <w:lvlJc w:val="left"/>
      <w:pPr>
        <w:ind w:left="3750" w:hanging="481"/>
      </w:pPr>
      <w:rPr>
        <w:rFonts w:hint="default"/>
        <w:lang w:val="en-US" w:eastAsia="zh-TW" w:bidi="ar-SA"/>
      </w:rPr>
    </w:lvl>
    <w:lvl w:ilvl="5" w:tplc="FF86472C">
      <w:numFmt w:val="bullet"/>
      <w:lvlText w:val="•"/>
      <w:lvlJc w:val="left"/>
      <w:pPr>
        <w:ind w:left="4543" w:hanging="481"/>
      </w:pPr>
      <w:rPr>
        <w:rFonts w:hint="default"/>
        <w:lang w:val="en-US" w:eastAsia="zh-TW" w:bidi="ar-SA"/>
      </w:rPr>
    </w:lvl>
    <w:lvl w:ilvl="6" w:tplc="CFBA98E0">
      <w:numFmt w:val="bullet"/>
      <w:lvlText w:val="•"/>
      <w:lvlJc w:val="left"/>
      <w:pPr>
        <w:ind w:left="5335" w:hanging="481"/>
      </w:pPr>
      <w:rPr>
        <w:rFonts w:hint="default"/>
        <w:lang w:val="en-US" w:eastAsia="zh-TW" w:bidi="ar-SA"/>
      </w:rPr>
    </w:lvl>
    <w:lvl w:ilvl="7" w:tplc="5B543048">
      <w:numFmt w:val="bullet"/>
      <w:lvlText w:val="•"/>
      <w:lvlJc w:val="left"/>
      <w:pPr>
        <w:ind w:left="6128" w:hanging="481"/>
      </w:pPr>
      <w:rPr>
        <w:rFonts w:hint="default"/>
        <w:lang w:val="en-US" w:eastAsia="zh-TW" w:bidi="ar-SA"/>
      </w:rPr>
    </w:lvl>
    <w:lvl w:ilvl="8" w:tplc="B7B4E582">
      <w:numFmt w:val="bullet"/>
      <w:lvlText w:val="•"/>
      <w:lvlJc w:val="left"/>
      <w:pPr>
        <w:ind w:left="6921" w:hanging="481"/>
      </w:pPr>
      <w:rPr>
        <w:rFonts w:hint="default"/>
        <w:lang w:val="en-US" w:eastAsia="zh-TW" w:bidi="ar-SA"/>
      </w:rPr>
    </w:lvl>
  </w:abstractNum>
  <w:abstractNum w:abstractNumId="9">
    <w:nsid w:val="48EA055D"/>
    <w:multiLevelType w:val="hybridMultilevel"/>
    <w:tmpl w:val="E912E312"/>
    <w:lvl w:ilvl="0" w:tplc="D09C81E4">
      <w:start w:val="1"/>
      <w:numFmt w:val="chineseCountingThousand"/>
      <w:lvlText w:val="%1、"/>
      <w:lvlJc w:val="left"/>
      <w:pPr>
        <w:ind w:left="581" w:hanging="481"/>
        <w:jc w:val="left"/>
      </w:pPr>
      <w:rPr>
        <w:rFonts w:ascii="新細明體" w:eastAsia="新細明體" w:hAnsi="新細明體" w:cs="新細明體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zh-TW" w:bidi="ar-SA"/>
      </w:rPr>
    </w:lvl>
    <w:lvl w:ilvl="1" w:tplc="716A591A">
      <w:numFmt w:val="bullet"/>
      <w:lvlText w:val="•"/>
      <w:lvlJc w:val="left"/>
      <w:pPr>
        <w:ind w:left="1372" w:hanging="481"/>
      </w:pPr>
      <w:rPr>
        <w:rFonts w:hint="default"/>
        <w:lang w:val="en-US" w:eastAsia="zh-TW" w:bidi="ar-SA"/>
      </w:rPr>
    </w:lvl>
    <w:lvl w:ilvl="2" w:tplc="D1FEB0D8">
      <w:numFmt w:val="bullet"/>
      <w:lvlText w:val="•"/>
      <w:lvlJc w:val="left"/>
      <w:pPr>
        <w:ind w:left="2165" w:hanging="481"/>
      </w:pPr>
      <w:rPr>
        <w:rFonts w:hint="default"/>
        <w:lang w:val="en-US" w:eastAsia="zh-TW" w:bidi="ar-SA"/>
      </w:rPr>
    </w:lvl>
    <w:lvl w:ilvl="3" w:tplc="EA44F5FA">
      <w:numFmt w:val="bullet"/>
      <w:lvlText w:val="•"/>
      <w:lvlJc w:val="left"/>
      <w:pPr>
        <w:ind w:left="2957" w:hanging="481"/>
      </w:pPr>
      <w:rPr>
        <w:rFonts w:hint="default"/>
        <w:lang w:val="en-US" w:eastAsia="zh-TW" w:bidi="ar-SA"/>
      </w:rPr>
    </w:lvl>
    <w:lvl w:ilvl="4" w:tplc="368E4632">
      <w:numFmt w:val="bullet"/>
      <w:lvlText w:val="•"/>
      <w:lvlJc w:val="left"/>
      <w:pPr>
        <w:ind w:left="3750" w:hanging="481"/>
      </w:pPr>
      <w:rPr>
        <w:rFonts w:hint="default"/>
        <w:lang w:val="en-US" w:eastAsia="zh-TW" w:bidi="ar-SA"/>
      </w:rPr>
    </w:lvl>
    <w:lvl w:ilvl="5" w:tplc="6D0CC4E4">
      <w:numFmt w:val="bullet"/>
      <w:lvlText w:val="•"/>
      <w:lvlJc w:val="left"/>
      <w:pPr>
        <w:ind w:left="4543" w:hanging="481"/>
      </w:pPr>
      <w:rPr>
        <w:rFonts w:hint="default"/>
        <w:lang w:val="en-US" w:eastAsia="zh-TW" w:bidi="ar-SA"/>
      </w:rPr>
    </w:lvl>
    <w:lvl w:ilvl="6" w:tplc="D47EA092">
      <w:numFmt w:val="bullet"/>
      <w:lvlText w:val="•"/>
      <w:lvlJc w:val="left"/>
      <w:pPr>
        <w:ind w:left="5335" w:hanging="481"/>
      </w:pPr>
      <w:rPr>
        <w:rFonts w:hint="default"/>
        <w:lang w:val="en-US" w:eastAsia="zh-TW" w:bidi="ar-SA"/>
      </w:rPr>
    </w:lvl>
    <w:lvl w:ilvl="7" w:tplc="8810518C">
      <w:numFmt w:val="bullet"/>
      <w:lvlText w:val="•"/>
      <w:lvlJc w:val="left"/>
      <w:pPr>
        <w:ind w:left="6128" w:hanging="481"/>
      </w:pPr>
      <w:rPr>
        <w:rFonts w:hint="default"/>
        <w:lang w:val="en-US" w:eastAsia="zh-TW" w:bidi="ar-SA"/>
      </w:rPr>
    </w:lvl>
    <w:lvl w:ilvl="8" w:tplc="E19CE3A6">
      <w:numFmt w:val="bullet"/>
      <w:lvlText w:val="•"/>
      <w:lvlJc w:val="left"/>
      <w:pPr>
        <w:ind w:left="6921" w:hanging="481"/>
      </w:pPr>
      <w:rPr>
        <w:rFonts w:hint="default"/>
        <w:lang w:val="en-US" w:eastAsia="zh-TW" w:bidi="ar-SA"/>
      </w:rPr>
    </w:lvl>
  </w:abstractNum>
  <w:abstractNum w:abstractNumId="10">
    <w:nsid w:val="639F1669"/>
    <w:multiLevelType w:val="hybridMultilevel"/>
    <w:tmpl w:val="E88E4A88"/>
    <w:lvl w:ilvl="0" w:tplc="A9D01946">
      <w:start w:val="1"/>
      <w:numFmt w:val="chineseCountingThousand"/>
      <w:lvlText w:val="（%1）"/>
      <w:lvlJc w:val="left"/>
      <w:pPr>
        <w:ind w:left="821" w:hanging="721"/>
        <w:jc w:val="left"/>
      </w:pPr>
      <w:rPr>
        <w:rFonts w:ascii="新細明體" w:eastAsia="新細明體" w:hAnsi="新細明體" w:cs="新細明體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zh-TW" w:bidi="ar-SA"/>
      </w:rPr>
    </w:lvl>
    <w:lvl w:ilvl="1" w:tplc="E92A8C54">
      <w:numFmt w:val="bullet"/>
      <w:lvlText w:val="•"/>
      <w:lvlJc w:val="left"/>
      <w:pPr>
        <w:ind w:left="1588" w:hanging="721"/>
      </w:pPr>
      <w:rPr>
        <w:rFonts w:hint="default"/>
        <w:lang w:val="en-US" w:eastAsia="zh-TW" w:bidi="ar-SA"/>
      </w:rPr>
    </w:lvl>
    <w:lvl w:ilvl="2" w:tplc="FBF6D5EA">
      <w:numFmt w:val="bullet"/>
      <w:lvlText w:val="•"/>
      <w:lvlJc w:val="left"/>
      <w:pPr>
        <w:ind w:left="2357" w:hanging="721"/>
      </w:pPr>
      <w:rPr>
        <w:rFonts w:hint="default"/>
        <w:lang w:val="en-US" w:eastAsia="zh-TW" w:bidi="ar-SA"/>
      </w:rPr>
    </w:lvl>
    <w:lvl w:ilvl="3" w:tplc="11D2E6F4">
      <w:numFmt w:val="bullet"/>
      <w:lvlText w:val="•"/>
      <w:lvlJc w:val="left"/>
      <w:pPr>
        <w:ind w:left="3125" w:hanging="721"/>
      </w:pPr>
      <w:rPr>
        <w:rFonts w:hint="default"/>
        <w:lang w:val="en-US" w:eastAsia="zh-TW" w:bidi="ar-SA"/>
      </w:rPr>
    </w:lvl>
    <w:lvl w:ilvl="4" w:tplc="C0EE2370">
      <w:numFmt w:val="bullet"/>
      <w:lvlText w:val="•"/>
      <w:lvlJc w:val="left"/>
      <w:pPr>
        <w:ind w:left="3894" w:hanging="721"/>
      </w:pPr>
      <w:rPr>
        <w:rFonts w:hint="default"/>
        <w:lang w:val="en-US" w:eastAsia="zh-TW" w:bidi="ar-SA"/>
      </w:rPr>
    </w:lvl>
    <w:lvl w:ilvl="5" w:tplc="EC586FB4">
      <w:numFmt w:val="bullet"/>
      <w:lvlText w:val="•"/>
      <w:lvlJc w:val="left"/>
      <w:pPr>
        <w:ind w:left="4663" w:hanging="721"/>
      </w:pPr>
      <w:rPr>
        <w:rFonts w:hint="default"/>
        <w:lang w:val="en-US" w:eastAsia="zh-TW" w:bidi="ar-SA"/>
      </w:rPr>
    </w:lvl>
    <w:lvl w:ilvl="6" w:tplc="EB4A0EF6">
      <w:numFmt w:val="bullet"/>
      <w:lvlText w:val="•"/>
      <w:lvlJc w:val="left"/>
      <w:pPr>
        <w:ind w:left="5431" w:hanging="721"/>
      </w:pPr>
      <w:rPr>
        <w:rFonts w:hint="default"/>
        <w:lang w:val="en-US" w:eastAsia="zh-TW" w:bidi="ar-SA"/>
      </w:rPr>
    </w:lvl>
    <w:lvl w:ilvl="7" w:tplc="5A3079FC">
      <w:numFmt w:val="bullet"/>
      <w:lvlText w:val="•"/>
      <w:lvlJc w:val="left"/>
      <w:pPr>
        <w:ind w:left="6200" w:hanging="721"/>
      </w:pPr>
      <w:rPr>
        <w:rFonts w:hint="default"/>
        <w:lang w:val="en-US" w:eastAsia="zh-TW" w:bidi="ar-SA"/>
      </w:rPr>
    </w:lvl>
    <w:lvl w:ilvl="8" w:tplc="1F7AD2DA">
      <w:numFmt w:val="bullet"/>
      <w:lvlText w:val="•"/>
      <w:lvlJc w:val="left"/>
      <w:pPr>
        <w:ind w:left="6969" w:hanging="721"/>
      </w:pPr>
      <w:rPr>
        <w:rFonts w:hint="default"/>
        <w:lang w:val="en-US" w:eastAsia="zh-TW" w:bidi="ar-SA"/>
      </w:rPr>
    </w:lvl>
  </w:abstractNum>
  <w:abstractNum w:abstractNumId="11">
    <w:nsid w:val="789A7596"/>
    <w:multiLevelType w:val="hybridMultilevel"/>
    <w:tmpl w:val="7C44DD1C"/>
    <w:lvl w:ilvl="0" w:tplc="11E00D24">
      <w:start w:val="1"/>
      <w:numFmt w:val="chineseCountingThousand"/>
      <w:lvlText w:val="%1、"/>
      <w:lvlJc w:val="left"/>
      <w:pPr>
        <w:ind w:left="581" w:hanging="481"/>
        <w:jc w:val="left"/>
      </w:pPr>
      <w:rPr>
        <w:rFonts w:ascii="新細明體" w:eastAsia="新細明體" w:hAnsi="新細明體" w:cs="新細明體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zh-TW" w:bidi="ar-SA"/>
      </w:rPr>
    </w:lvl>
    <w:lvl w:ilvl="1" w:tplc="6778F9A4">
      <w:numFmt w:val="bullet"/>
      <w:lvlText w:val="•"/>
      <w:lvlJc w:val="left"/>
      <w:pPr>
        <w:ind w:left="1372" w:hanging="481"/>
      </w:pPr>
      <w:rPr>
        <w:rFonts w:hint="default"/>
        <w:lang w:val="en-US" w:eastAsia="zh-TW" w:bidi="ar-SA"/>
      </w:rPr>
    </w:lvl>
    <w:lvl w:ilvl="2" w:tplc="BE5EB7D4">
      <w:numFmt w:val="bullet"/>
      <w:lvlText w:val="•"/>
      <w:lvlJc w:val="left"/>
      <w:pPr>
        <w:ind w:left="2165" w:hanging="481"/>
      </w:pPr>
      <w:rPr>
        <w:rFonts w:hint="default"/>
        <w:lang w:val="en-US" w:eastAsia="zh-TW" w:bidi="ar-SA"/>
      </w:rPr>
    </w:lvl>
    <w:lvl w:ilvl="3" w:tplc="C58ABCF6">
      <w:numFmt w:val="bullet"/>
      <w:lvlText w:val="•"/>
      <w:lvlJc w:val="left"/>
      <w:pPr>
        <w:ind w:left="2957" w:hanging="481"/>
      </w:pPr>
      <w:rPr>
        <w:rFonts w:hint="default"/>
        <w:lang w:val="en-US" w:eastAsia="zh-TW" w:bidi="ar-SA"/>
      </w:rPr>
    </w:lvl>
    <w:lvl w:ilvl="4" w:tplc="DE7E3BDE">
      <w:numFmt w:val="bullet"/>
      <w:lvlText w:val="•"/>
      <w:lvlJc w:val="left"/>
      <w:pPr>
        <w:ind w:left="3750" w:hanging="481"/>
      </w:pPr>
      <w:rPr>
        <w:rFonts w:hint="default"/>
        <w:lang w:val="en-US" w:eastAsia="zh-TW" w:bidi="ar-SA"/>
      </w:rPr>
    </w:lvl>
    <w:lvl w:ilvl="5" w:tplc="1F205AAA">
      <w:numFmt w:val="bullet"/>
      <w:lvlText w:val="•"/>
      <w:lvlJc w:val="left"/>
      <w:pPr>
        <w:ind w:left="4543" w:hanging="481"/>
      </w:pPr>
      <w:rPr>
        <w:rFonts w:hint="default"/>
        <w:lang w:val="en-US" w:eastAsia="zh-TW" w:bidi="ar-SA"/>
      </w:rPr>
    </w:lvl>
    <w:lvl w:ilvl="6" w:tplc="915E4BA8">
      <w:numFmt w:val="bullet"/>
      <w:lvlText w:val="•"/>
      <w:lvlJc w:val="left"/>
      <w:pPr>
        <w:ind w:left="5335" w:hanging="481"/>
      </w:pPr>
      <w:rPr>
        <w:rFonts w:hint="default"/>
        <w:lang w:val="en-US" w:eastAsia="zh-TW" w:bidi="ar-SA"/>
      </w:rPr>
    </w:lvl>
    <w:lvl w:ilvl="7" w:tplc="009CC208">
      <w:numFmt w:val="bullet"/>
      <w:lvlText w:val="•"/>
      <w:lvlJc w:val="left"/>
      <w:pPr>
        <w:ind w:left="6128" w:hanging="481"/>
      </w:pPr>
      <w:rPr>
        <w:rFonts w:hint="default"/>
        <w:lang w:val="en-US" w:eastAsia="zh-TW" w:bidi="ar-SA"/>
      </w:rPr>
    </w:lvl>
    <w:lvl w:ilvl="8" w:tplc="3D681122">
      <w:numFmt w:val="bullet"/>
      <w:lvlText w:val="•"/>
      <w:lvlJc w:val="left"/>
      <w:pPr>
        <w:ind w:left="6921" w:hanging="481"/>
      </w:pPr>
      <w:rPr>
        <w:rFonts w:hint="default"/>
        <w:lang w:val="en-US" w:eastAsia="zh-TW" w:bidi="ar-SA"/>
      </w:r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1"/>
  </w:num>
  <w:num w:numId="5">
    <w:abstractNumId w:val="11"/>
  </w:num>
  <w:num w:numId="6">
    <w:abstractNumId w:val="9"/>
  </w:num>
  <w:num w:numId="7">
    <w:abstractNumId w:val="0"/>
  </w:num>
  <w:num w:numId="8">
    <w:abstractNumId w:val="5"/>
  </w:num>
  <w:num w:numId="9">
    <w:abstractNumId w:val="4"/>
  </w:num>
  <w:num w:numId="10">
    <w:abstractNumId w:val="3"/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5868C4"/>
    <w:rsid w:val="000D5971"/>
    <w:rsid w:val="0058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2972F91-0809-4757-823B-5B0BB4C84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新細明體" w:eastAsia="新細明體" w:hAnsi="新細明體" w:cs="新細明體"/>
      <w:lang w:eastAsia="zh-TW"/>
    </w:rPr>
  </w:style>
  <w:style w:type="paragraph" w:styleId="1">
    <w:name w:val="heading 1"/>
    <w:basedOn w:val="a"/>
    <w:uiPriority w:val="1"/>
    <w:qFormat/>
    <w:pPr>
      <w:spacing w:line="553" w:lineRule="exact"/>
      <w:ind w:right="1"/>
      <w:jc w:val="center"/>
      <w:outlineLvl w:val="0"/>
    </w:pPr>
    <w:rPr>
      <w:rFonts w:ascii="微軟正黑體" w:eastAsia="微軟正黑體" w:hAnsi="微軟正黑體" w:cs="微軟正黑體"/>
      <w:b/>
      <w:bCs/>
      <w:sz w:val="36"/>
      <w:szCs w:val="36"/>
    </w:rPr>
  </w:style>
  <w:style w:type="paragraph" w:styleId="2">
    <w:name w:val="heading 2"/>
    <w:basedOn w:val="a"/>
    <w:uiPriority w:val="1"/>
    <w:qFormat/>
    <w:pPr>
      <w:spacing w:line="440" w:lineRule="exact"/>
      <w:ind w:left="100"/>
      <w:outlineLvl w:val="1"/>
    </w:pPr>
    <w:rPr>
      <w:rFonts w:ascii="微軟正黑體" w:eastAsia="微軟正黑體" w:hAnsi="微軟正黑體" w:cs="微軟正黑體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80" w:hanging="48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24"/>
      <w:ind w:left="580" w:hanging="48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226</Words>
  <Characters>1292</Characters>
  <Application>Microsoft Office Word</Application>
  <DocSecurity>0</DocSecurity>
  <Lines>10</Lines>
  <Paragraphs>3</Paragraphs>
  <ScaleCrop>false</ScaleCrop>
  <Company/>
  <LinksUpToDate>false</LinksUpToDate>
  <CharactersWithSpaces>1515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2026-10-29T03:13:00Z</dcterms:created>
  <dcterms:modified xsi:type="dcterms:W3CDTF">2026-10-29T03:15:00Z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2025-07-14T00:00:00Z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2026-10-29T00:00:00Z</vt:filetime>
  </property>
  <property fmtid="{D5CDD505-2E9C-101B-9397-08002B2CF9AE}" pid="6" name="Producer">
    <vt:lpwstr>Microsoft® Office Word 2007</vt:lpwstr>
  </property>
</Properties>
</file>